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7C127" w14:textId="2DFA916B" w:rsidR="00E41513" w:rsidRDefault="00E60E17">
      <w:bookmarkStart w:id="0" w:name="_GoBack"/>
      <w:bookmarkEnd w:id="0"/>
      <w:r>
        <w:rPr>
          <w:noProof/>
        </w:rPr>
        <w:drawing>
          <wp:inline distT="0" distB="0" distL="0" distR="0" wp14:anchorId="45B3E5B0" wp14:editId="22B70C4B">
            <wp:extent cx="2405380" cy="876300"/>
            <wp:effectExtent l="0" t="0" r="0" b="0"/>
            <wp:docPr id="5" name="Obraz 5" descr="ZCD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CD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511" cy="905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 wp14:anchorId="00A984D0" wp14:editId="2BA32899">
            <wp:extent cx="2699986" cy="742315"/>
            <wp:effectExtent l="0" t="0" r="0" b="635"/>
            <wp:docPr id="1433042783" name="Obraz 1" descr="Obraz zawierający Czcionka, tekst, Grafika, logo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042783" name="Obraz 1" descr="Obraz zawierający Czcionka, tekst, Grafika, logo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158" cy="795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FD90D" w14:textId="77777777" w:rsidR="00E60E17" w:rsidRDefault="00E60E17" w:rsidP="00745AA5">
      <w:pPr>
        <w:pStyle w:val="NormalnyWeb"/>
        <w:jc w:val="both"/>
      </w:pPr>
    </w:p>
    <w:p w14:paraId="0CC8286B" w14:textId="77777777" w:rsidR="00E60E17" w:rsidRDefault="00E60E17" w:rsidP="00745AA5">
      <w:pPr>
        <w:pStyle w:val="NormalnyWeb"/>
        <w:jc w:val="both"/>
      </w:pPr>
    </w:p>
    <w:p w14:paraId="0134C58E" w14:textId="6C7ECCE9" w:rsidR="00412821" w:rsidRDefault="003C2B7D" w:rsidP="0041282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2821" w:rsidRPr="00F75AAD">
        <w:rPr>
          <w:rFonts w:ascii="Times New Roman" w:hAnsi="Times New Roman" w:cs="Times New Roman"/>
          <w:b/>
          <w:bCs/>
          <w:color w:val="002060"/>
          <w:sz w:val="24"/>
          <w:szCs w:val="24"/>
        </w:rPr>
        <w:t>Zachodniopomorskie Centrum Doskonalenia Nauczycieli</w:t>
      </w:r>
      <w:r w:rsidR="00412821" w:rsidRPr="00F75AAD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412821" w:rsidRPr="00412821">
        <w:rPr>
          <w:rFonts w:ascii="Times New Roman" w:hAnsi="Times New Roman" w:cs="Times New Roman"/>
          <w:sz w:val="24"/>
          <w:szCs w:val="24"/>
        </w:rPr>
        <w:t>to placówka wojewódzka akredytowana przez kuratora oświaty, zatrudniająca nauczycieli konsultantów, doradców metodycznych</w:t>
      </w:r>
      <w:r w:rsidR="00412821">
        <w:rPr>
          <w:rFonts w:ascii="Times New Roman" w:hAnsi="Times New Roman" w:cs="Times New Roman"/>
          <w:sz w:val="24"/>
          <w:szCs w:val="24"/>
        </w:rPr>
        <w:t xml:space="preserve"> oraz</w:t>
      </w:r>
      <w:r w:rsidR="00412821" w:rsidRPr="00412821">
        <w:rPr>
          <w:rFonts w:ascii="Times New Roman" w:hAnsi="Times New Roman" w:cs="Times New Roman"/>
          <w:sz w:val="24"/>
          <w:szCs w:val="24"/>
        </w:rPr>
        <w:t xml:space="preserve"> bibliotekarzy.</w:t>
      </w:r>
      <w:r w:rsidR="00412821">
        <w:rPr>
          <w:rFonts w:ascii="Times New Roman" w:hAnsi="Times New Roman" w:cs="Times New Roman"/>
          <w:sz w:val="24"/>
          <w:szCs w:val="24"/>
        </w:rPr>
        <w:t xml:space="preserve"> </w:t>
      </w:r>
      <w:r w:rsidR="00412821" w:rsidRPr="00412821">
        <w:rPr>
          <w:rFonts w:ascii="Times New Roman" w:hAnsi="Times New Roman" w:cs="Times New Roman"/>
          <w:sz w:val="24"/>
          <w:szCs w:val="24"/>
        </w:rPr>
        <w:t>Głównym celem działalności ZCDN jest dokształcanie czynnych zawodowo nauczycieli z regionu Pomorza Zachodniego. W związku z tym Centrum oferuje różnorodne formy doskonalenia: szkolenia, warsztaty, konferencje, wykłady, sieci współpracy i samokształcenia,</w:t>
      </w:r>
      <w:r w:rsidR="008046F0">
        <w:rPr>
          <w:rFonts w:ascii="Times New Roman" w:hAnsi="Times New Roman" w:cs="Times New Roman"/>
          <w:sz w:val="24"/>
          <w:szCs w:val="24"/>
        </w:rPr>
        <w:t xml:space="preserve"> a także</w:t>
      </w:r>
      <w:r w:rsidR="00412821" w:rsidRPr="00412821">
        <w:rPr>
          <w:rFonts w:ascii="Times New Roman" w:hAnsi="Times New Roman" w:cs="Times New Roman"/>
          <w:sz w:val="24"/>
          <w:szCs w:val="24"/>
        </w:rPr>
        <w:t xml:space="preserve"> kursy kwalifikacyjne z obszaru zarządzania oświatą.</w:t>
      </w:r>
      <w:r w:rsidR="008046F0">
        <w:rPr>
          <w:rFonts w:ascii="Times New Roman" w:hAnsi="Times New Roman" w:cs="Times New Roman"/>
          <w:sz w:val="24"/>
          <w:szCs w:val="24"/>
        </w:rPr>
        <w:t xml:space="preserve"> Celem działalności ZCDN jest także </w:t>
      </w:r>
      <w:r w:rsidR="00412821" w:rsidRPr="00412821">
        <w:rPr>
          <w:rFonts w:ascii="Times New Roman" w:hAnsi="Times New Roman" w:cs="Times New Roman"/>
          <w:sz w:val="24"/>
          <w:szCs w:val="24"/>
        </w:rPr>
        <w:t>wspomaganie szkół oraz innych placówek oświatowych w bieżących sprawach organizacyjnych i dydaktycznych, jak również upowszechnianie przykładów dobrych praktyk</w:t>
      </w:r>
      <w:r w:rsidR="00F75AAD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="00F75AAD" w:rsidRPr="00D47D3F">
          <w:rPr>
            <w:rStyle w:val="Hipercze"/>
            <w:rFonts w:ascii="Times New Roman" w:hAnsi="Times New Roman" w:cs="Times New Roman"/>
            <w:sz w:val="24"/>
            <w:szCs w:val="24"/>
          </w:rPr>
          <w:t>https://zcdn.edu.pl/</w:t>
        </w:r>
      </w:hyperlink>
      <w:r w:rsidR="00F75AAD">
        <w:rPr>
          <w:rFonts w:ascii="Times New Roman" w:hAnsi="Times New Roman" w:cs="Times New Roman"/>
          <w:sz w:val="24"/>
          <w:szCs w:val="24"/>
        </w:rPr>
        <w:t>).</w:t>
      </w:r>
    </w:p>
    <w:p w14:paraId="3724454C" w14:textId="2D77C399" w:rsidR="00745AA5" w:rsidRPr="00E60E17" w:rsidRDefault="00745AA5" w:rsidP="00E60E1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5AAD">
        <w:rPr>
          <w:rFonts w:ascii="Times New Roman" w:hAnsi="Times New Roman" w:cs="Times New Roman"/>
          <w:b/>
          <w:bCs/>
          <w:color w:val="FF0000"/>
          <w:sz w:val="24"/>
          <w:szCs w:val="24"/>
        </w:rPr>
        <w:t>Wydział Kultury Fizycznej i Zdrowia</w:t>
      </w:r>
      <w:r w:rsidRPr="00F75A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60E17">
        <w:rPr>
          <w:rFonts w:ascii="Times New Roman" w:hAnsi="Times New Roman" w:cs="Times New Roman"/>
          <w:sz w:val="24"/>
          <w:szCs w:val="24"/>
        </w:rPr>
        <w:t>Uniwersytetu Szczecińskiego realizuje</w:t>
      </w:r>
      <w:r w:rsidR="00E60E17">
        <w:rPr>
          <w:rFonts w:ascii="Times New Roman" w:hAnsi="Times New Roman" w:cs="Times New Roman"/>
          <w:sz w:val="24"/>
          <w:szCs w:val="24"/>
        </w:rPr>
        <w:t xml:space="preserve"> </w:t>
      </w:r>
      <w:r w:rsidRPr="00E60E17">
        <w:rPr>
          <w:rFonts w:ascii="Times New Roman" w:hAnsi="Times New Roman" w:cs="Times New Roman"/>
          <w:sz w:val="24"/>
          <w:szCs w:val="24"/>
        </w:rPr>
        <w:t>założenia współpracy z ZCDN głównie poprzez</w:t>
      </w:r>
      <w:r w:rsidR="00F75AAD">
        <w:rPr>
          <w:rFonts w:ascii="Times New Roman" w:hAnsi="Times New Roman" w:cs="Times New Roman"/>
          <w:sz w:val="24"/>
          <w:szCs w:val="24"/>
        </w:rPr>
        <w:t>:</w:t>
      </w:r>
    </w:p>
    <w:p w14:paraId="78B46710" w14:textId="35F95265" w:rsidR="00745AA5" w:rsidRPr="00E60E17" w:rsidRDefault="00745AA5" w:rsidP="00E60E1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E17">
        <w:rPr>
          <w:rFonts w:ascii="Times New Roman" w:hAnsi="Times New Roman" w:cs="Times New Roman"/>
          <w:sz w:val="24"/>
          <w:szCs w:val="24"/>
        </w:rPr>
        <w:t>wspieranie przedsięwzięć o charakterze edukacyjnym,</w:t>
      </w:r>
      <w:r w:rsidR="00F75AAD">
        <w:rPr>
          <w:rFonts w:ascii="Times New Roman" w:hAnsi="Times New Roman" w:cs="Times New Roman"/>
          <w:sz w:val="24"/>
          <w:szCs w:val="24"/>
        </w:rPr>
        <w:t xml:space="preserve"> rozszerzających kompetencje dydaktyczne, w tym praktyczne nauczycieli, w szczególności z zakresu wychowania fizycznego</w:t>
      </w:r>
      <w:r w:rsidR="003C2B7D">
        <w:rPr>
          <w:rFonts w:ascii="Times New Roman" w:hAnsi="Times New Roman" w:cs="Times New Roman"/>
          <w:sz w:val="24"/>
          <w:szCs w:val="24"/>
        </w:rPr>
        <w:t>,</w:t>
      </w:r>
    </w:p>
    <w:p w14:paraId="10A8DB06" w14:textId="06F59561" w:rsidR="00745AA5" w:rsidRPr="00E60E17" w:rsidRDefault="00745AA5" w:rsidP="00E60E1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E17">
        <w:rPr>
          <w:rFonts w:ascii="Times New Roman" w:hAnsi="Times New Roman" w:cs="Times New Roman"/>
          <w:sz w:val="24"/>
          <w:szCs w:val="24"/>
        </w:rPr>
        <w:t xml:space="preserve">wspólną organizację </w:t>
      </w:r>
      <w:r w:rsidR="00F75AAD">
        <w:rPr>
          <w:rFonts w:ascii="Times New Roman" w:hAnsi="Times New Roman" w:cs="Times New Roman"/>
          <w:sz w:val="24"/>
          <w:szCs w:val="24"/>
        </w:rPr>
        <w:t>wydarzeń, m.in. konferencji i warsztatów</w:t>
      </w:r>
      <w:r w:rsidRPr="00E60E17">
        <w:rPr>
          <w:rFonts w:ascii="Times New Roman" w:hAnsi="Times New Roman" w:cs="Times New Roman"/>
          <w:sz w:val="24"/>
          <w:szCs w:val="24"/>
        </w:rPr>
        <w:t xml:space="preserve"> adresowanych do nauczycieli ze szkół województwa zachodniopomorskiego,</w:t>
      </w:r>
    </w:p>
    <w:p w14:paraId="767760F5" w14:textId="20FC138C" w:rsidR="00745AA5" w:rsidRPr="00E60E17" w:rsidRDefault="00745AA5" w:rsidP="00E60E1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E17">
        <w:rPr>
          <w:rFonts w:ascii="Times New Roman" w:hAnsi="Times New Roman" w:cs="Times New Roman"/>
          <w:sz w:val="24"/>
          <w:szCs w:val="24"/>
        </w:rPr>
        <w:t>aktywne promowa</w:t>
      </w:r>
      <w:r w:rsidR="00E60E17" w:rsidRPr="00E60E17">
        <w:rPr>
          <w:rFonts w:ascii="Times New Roman" w:hAnsi="Times New Roman" w:cs="Times New Roman"/>
          <w:sz w:val="24"/>
          <w:szCs w:val="24"/>
        </w:rPr>
        <w:t>nie</w:t>
      </w:r>
      <w:r w:rsidRPr="00E60E17">
        <w:rPr>
          <w:rFonts w:ascii="Times New Roman" w:hAnsi="Times New Roman" w:cs="Times New Roman"/>
          <w:sz w:val="24"/>
          <w:szCs w:val="24"/>
        </w:rPr>
        <w:t xml:space="preserve"> </w:t>
      </w:r>
      <w:r w:rsidR="00F75AAD">
        <w:rPr>
          <w:rFonts w:ascii="Times New Roman" w:hAnsi="Times New Roman" w:cs="Times New Roman"/>
          <w:sz w:val="24"/>
          <w:szCs w:val="24"/>
        </w:rPr>
        <w:t xml:space="preserve">działań edukacyjnych i materiałów popularyzujących wiedzę </w:t>
      </w:r>
      <w:r w:rsidRPr="00E60E17">
        <w:rPr>
          <w:rFonts w:ascii="Times New Roman" w:hAnsi="Times New Roman" w:cs="Times New Roman"/>
          <w:sz w:val="24"/>
          <w:szCs w:val="24"/>
        </w:rPr>
        <w:t>wśród nauczycieli</w:t>
      </w:r>
      <w:r w:rsidR="00F75AAD">
        <w:rPr>
          <w:rFonts w:ascii="Times New Roman" w:hAnsi="Times New Roman" w:cs="Times New Roman"/>
          <w:sz w:val="24"/>
          <w:szCs w:val="24"/>
        </w:rPr>
        <w:t xml:space="preserve">, </w:t>
      </w:r>
      <w:r w:rsidRPr="00E60E17">
        <w:rPr>
          <w:rFonts w:ascii="Times New Roman" w:hAnsi="Times New Roman" w:cs="Times New Roman"/>
          <w:sz w:val="24"/>
          <w:szCs w:val="24"/>
        </w:rPr>
        <w:t>za pośrednictwem strony internetowej</w:t>
      </w:r>
      <w:r w:rsidR="00F75AAD">
        <w:rPr>
          <w:rFonts w:ascii="Times New Roman" w:hAnsi="Times New Roman" w:cs="Times New Roman"/>
          <w:sz w:val="24"/>
          <w:szCs w:val="24"/>
        </w:rPr>
        <w:t xml:space="preserve">, </w:t>
      </w:r>
      <w:r w:rsidRPr="00E60E17">
        <w:rPr>
          <w:rFonts w:ascii="Times New Roman" w:hAnsi="Times New Roman" w:cs="Times New Roman"/>
          <w:sz w:val="24"/>
          <w:szCs w:val="24"/>
        </w:rPr>
        <w:t>portali społecznościowych</w:t>
      </w:r>
      <w:r w:rsidR="00EF0F58">
        <w:rPr>
          <w:rFonts w:ascii="Times New Roman" w:hAnsi="Times New Roman" w:cs="Times New Roman"/>
          <w:sz w:val="24"/>
          <w:szCs w:val="24"/>
        </w:rPr>
        <w:t xml:space="preserve"> </w:t>
      </w:r>
      <w:r w:rsidR="00F75AAD">
        <w:rPr>
          <w:rFonts w:ascii="Times New Roman" w:hAnsi="Times New Roman" w:cs="Times New Roman"/>
          <w:sz w:val="24"/>
          <w:szCs w:val="24"/>
        </w:rPr>
        <w:t xml:space="preserve">czy </w:t>
      </w:r>
      <w:r w:rsidRPr="00E60E17">
        <w:rPr>
          <w:rFonts w:ascii="Times New Roman" w:hAnsi="Times New Roman" w:cs="Times New Roman"/>
          <w:sz w:val="24"/>
          <w:szCs w:val="24"/>
        </w:rPr>
        <w:t>poczty elektronicznej</w:t>
      </w:r>
      <w:r w:rsidR="003C2B7D">
        <w:rPr>
          <w:rFonts w:ascii="Times New Roman" w:hAnsi="Times New Roman" w:cs="Times New Roman"/>
          <w:sz w:val="24"/>
          <w:szCs w:val="24"/>
        </w:rPr>
        <w:t>.</w:t>
      </w:r>
    </w:p>
    <w:p w14:paraId="4717C899" w14:textId="77777777" w:rsidR="00745AA5" w:rsidRPr="00E60E17" w:rsidRDefault="00745AA5" w:rsidP="00E60E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B94126" w14:textId="4153E772" w:rsidR="00745AA5" w:rsidRPr="00745AA5" w:rsidRDefault="00745AA5">
      <w:pPr>
        <w:rPr>
          <w:sz w:val="24"/>
          <w:szCs w:val="24"/>
        </w:rPr>
      </w:pPr>
    </w:p>
    <w:sectPr w:rsidR="00745AA5" w:rsidRPr="00745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7E83"/>
    <w:multiLevelType w:val="hybridMultilevel"/>
    <w:tmpl w:val="66D0A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16813"/>
    <w:multiLevelType w:val="hybridMultilevel"/>
    <w:tmpl w:val="BCC8E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BD500C"/>
    <w:multiLevelType w:val="hybridMultilevel"/>
    <w:tmpl w:val="3DE87E8A"/>
    <w:lvl w:ilvl="0" w:tplc="7452CE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A5"/>
    <w:rsid w:val="00055869"/>
    <w:rsid w:val="003C2B7D"/>
    <w:rsid w:val="00412821"/>
    <w:rsid w:val="004C7670"/>
    <w:rsid w:val="00745AA5"/>
    <w:rsid w:val="008046F0"/>
    <w:rsid w:val="00BB121E"/>
    <w:rsid w:val="00DE149E"/>
    <w:rsid w:val="00E41513"/>
    <w:rsid w:val="00E60E17"/>
    <w:rsid w:val="00EF0F58"/>
    <w:rsid w:val="00F7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7BD38"/>
  <w15:chartTrackingRefBased/>
  <w15:docId w15:val="{36F8D321-11DD-497C-8D4D-594C3E76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45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redniasiatka1akcent21">
    <w:name w:val="Średnia siatka 1 — akcent 21"/>
    <w:basedOn w:val="Normalny"/>
    <w:uiPriority w:val="34"/>
    <w:qFormat/>
    <w:rsid w:val="00745AA5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E60E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5AA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5A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4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cdn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1196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Szczecinski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Niewiadomska</dc:creator>
  <cp:keywords/>
  <dc:description/>
  <cp:lastModifiedBy>Ewelina Gieczewska</cp:lastModifiedBy>
  <cp:revision>2</cp:revision>
  <dcterms:created xsi:type="dcterms:W3CDTF">2024-05-06T07:07:00Z</dcterms:created>
  <dcterms:modified xsi:type="dcterms:W3CDTF">2024-05-06T07:07:00Z</dcterms:modified>
</cp:coreProperties>
</file>