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033863" w:rsidRDefault="00033863" w:rsidP="00033863">
      <w:pPr>
        <w:shd w:val="clear" w:color="auto" w:fill="FFFFFF"/>
        <w:jc w:val="center"/>
        <w:rPr>
          <w:rFonts w:ascii="inherit" w:hAnsi="inherit"/>
          <w:color w:val="050505"/>
          <w:sz w:val="23"/>
          <w:szCs w:val="23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552700" cy="1418167"/>
            <wp:effectExtent l="0" t="0" r="0" b="0"/>
            <wp:docPr id="1" name="Obraz 1" descr="cid:image003.png@01DA276E.388E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A276E.388EF6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32" cy="143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F5D29" wp14:editId="5C15D6DE">
            <wp:extent cx="3095625" cy="873178"/>
            <wp:effectExtent l="0" t="0" r="0" b="3175"/>
            <wp:docPr id="3" name="Obraz 3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zcionka, teks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76" cy="8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033863" w:rsidRPr="00033863" w:rsidRDefault="00033863" w:rsidP="00033863">
      <w:pPr>
        <w:shd w:val="clear" w:color="auto" w:fill="FFFFFF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033863">
        <w:rPr>
          <w:rFonts w:ascii="Times New Roman" w:hAnsi="Times New Roman" w:cs="Times New Roman"/>
          <w:b/>
          <w:color w:val="050505"/>
          <w:sz w:val="28"/>
          <w:szCs w:val="28"/>
        </w:rPr>
        <w:t>Współpraca z Progres Warszewo</w:t>
      </w:r>
    </w:p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033863" w:rsidRDefault="00033863" w:rsidP="00033863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:rsidR="00334D7D" w:rsidRDefault="00E87CD9" w:rsidP="0003386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Progres Warszewo to s</w:t>
      </w:r>
      <w:bookmarkStart w:id="0" w:name="_GoBack"/>
      <w:bookmarkEnd w:id="0"/>
      <w:r w:rsidR="00033863" w:rsidRPr="00033863">
        <w:rPr>
          <w:rFonts w:asciiTheme="minorHAnsi" w:hAnsiTheme="minorHAnsi" w:cstheme="minorHAnsi"/>
          <w:color w:val="050505"/>
          <w:sz w:val="24"/>
          <w:szCs w:val="24"/>
        </w:rPr>
        <w:t xml:space="preserve">zkółka piłkarska z północnej dzielnicy Szczecina posiada srebrną gwiazdkę certyfikacji PZPN, co świadczy o wysokim poziomie szkolenia piłkarskiego w tym klubie. </w:t>
      </w:r>
    </w:p>
    <w:p w:rsidR="00033863" w:rsidRPr="00033863" w:rsidRDefault="00033863" w:rsidP="0003386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50505"/>
          <w:sz w:val="24"/>
          <w:szCs w:val="24"/>
        </w:rPr>
      </w:pPr>
      <w:r w:rsidRPr="00033863">
        <w:rPr>
          <w:rFonts w:asciiTheme="minorHAnsi" w:hAnsiTheme="minorHAnsi" w:cstheme="minorHAnsi"/>
          <w:color w:val="050505"/>
          <w:sz w:val="24"/>
          <w:szCs w:val="24"/>
        </w:rPr>
        <w:t>W ramach współpracy nasz Wydział</w:t>
      </w:r>
      <w:r w:rsidR="00334D7D">
        <w:rPr>
          <w:rFonts w:asciiTheme="minorHAnsi" w:hAnsiTheme="minorHAnsi" w:cstheme="minorHAnsi"/>
          <w:color w:val="050505"/>
          <w:sz w:val="24"/>
          <w:szCs w:val="24"/>
        </w:rPr>
        <w:t xml:space="preserve"> KFZ</w:t>
      </w:r>
      <w:r w:rsidRPr="00033863">
        <w:rPr>
          <w:rFonts w:asciiTheme="minorHAnsi" w:hAnsiTheme="minorHAnsi" w:cstheme="minorHAnsi"/>
          <w:color w:val="050505"/>
          <w:sz w:val="24"/>
          <w:szCs w:val="24"/>
        </w:rPr>
        <w:t xml:space="preserve"> i Progres zobowiązali się do współpracy w zakresie realizacji wspólnych inicjatyw (wydarzeń, imprez, konferencji szkoleniowych, popularyzacji wiedzy w formie wspólnych publikacji lub innych materiałów publikowanych) na rzecz wspierania zdrowia i podejmowania różnorodnych form aktywności fizycznej ludzi w różnym wieku, w szczególności dzieci i młodzieży uprawiającej piłkę nożną. Klub z Warszewa umożliwi naszym studentom przyjęcie na praktyki, hospitacje zajęć treningowych i meczów piłkarskich prowadzonych przez siebie drużyn.</w:t>
      </w:r>
    </w:p>
    <w:p w:rsidR="006143BE" w:rsidRPr="00033863" w:rsidRDefault="006143BE" w:rsidP="000338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143BE" w:rsidRPr="0003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3"/>
    <w:rsid w:val="00033863"/>
    <w:rsid w:val="00334D7D"/>
    <w:rsid w:val="004E59FA"/>
    <w:rsid w:val="006143BE"/>
    <w:rsid w:val="00E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7261"/>
  <w15:chartTrackingRefBased/>
  <w15:docId w15:val="{8E790747-7EDE-4BCC-AFE2-36572BB2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863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A276E.388EF6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Company>Uniwersytet Szczeciński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4</cp:revision>
  <dcterms:created xsi:type="dcterms:W3CDTF">2023-12-05T10:54:00Z</dcterms:created>
  <dcterms:modified xsi:type="dcterms:W3CDTF">2023-12-05T11:21:00Z</dcterms:modified>
</cp:coreProperties>
</file>