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8491A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530AB2">
        <w:rPr>
          <w:rFonts w:ascii="Times New Roman" w:hAnsi="Times New Roman"/>
          <w:sz w:val="24"/>
          <w:szCs w:val="24"/>
        </w:rPr>
        <w:t xml:space="preserve">Praktyka ze specjalizacji </w:t>
      </w:r>
      <w:r w:rsidR="007A774D" w:rsidRPr="00E26D30">
        <w:rPr>
          <w:rFonts w:ascii="Times New Roman" w:hAnsi="Times New Roman"/>
          <w:i/>
          <w:sz w:val="32"/>
          <w:szCs w:val="32"/>
        </w:rPr>
        <w:t>Trener Personalny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="002104C0">
        <w:rPr>
          <w:rFonts w:ascii="Times New Roman" w:hAnsi="Times New Roman"/>
          <w:b/>
          <w:sz w:val="20"/>
          <w:szCs w:val="20"/>
        </w:rPr>
        <w:t>wiedzy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98796A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98796A" w:rsidRDefault="00C70DB9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602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>Posiada wiedzę z zakresu szkolenia trenera personalnego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639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 xml:space="preserve">Posiada wiedzę z zakresu specjalistycznej terminologii dotyczącej metod nauczania, zasad kształcenia i doskonalenia techniki ruchu w różnych formach zajęć w treningu personalnym (z ubocznymi skutkami </w:t>
            </w:r>
            <w:proofErr w:type="spellStart"/>
            <w:r w:rsidRPr="0098796A">
              <w:rPr>
                <w:rFonts w:ascii="Times New Roman" w:hAnsi="Times New Roman"/>
                <w:sz w:val="24"/>
                <w:szCs w:val="24"/>
              </w:rPr>
              <w:t>hipo</w:t>
            </w:r>
            <w:proofErr w:type="spellEnd"/>
            <w:r w:rsidRPr="0098796A">
              <w:rPr>
                <w:rFonts w:ascii="Times New Roman" w:hAnsi="Times New Roman"/>
                <w:sz w:val="24"/>
                <w:szCs w:val="24"/>
              </w:rPr>
              <w:t>- i hiperkinezji)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4C0" w:rsidRPr="001F6AAB" w:rsidRDefault="002104C0" w:rsidP="002104C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b/>
          <w:sz w:val="20"/>
          <w:szCs w:val="20"/>
        </w:rPr>
        <w:t>umiejętności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2104C0" w:rsidRPr="001F6AAB" w:rsidRDefault="002104C0" w:rsidP="002104C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2104C0" w:rsidRPr="001F6AAB" w:rsidTr="009B2AAF">
        <w:tc>
          <w:tcPr>
            <w:tcW w:w="817" w:type="dxa"/>
          </w:tcPr>
          <w:p w:rsidR="002104C0" w:rsidRPr="00D9753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2104C0" w:rsidRPr="001F6AAB" w:rsidTr="009B2AAF"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 i wykorzystać metody, aparaturę badawczą w ocenie rozwoju fizycznego i sprawności fizycznej niezbędną w pracy trenera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planować, projektować i realizować działania posługując się wiedzą z zakresu dydaktyki, pedagogiki i psychologii, w oparciu o realizację efektów w zakresie umiejętności przygotowujących do prowadzenia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posługiwać się zasadami, formami, środkami i metodami niezbędnymi w realizacji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dobrać, tworzyć i dostosowywać do zróżnicowanych potrzeb klientów materiały i środki, w celu efektywnego realizowania działań niezbędnych w procesie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samodzielnie i w zespole zaplanować i przeprowadzić zajęcia ruchowe wykorzystując właściwe metody i formy organizacyjne oraz sprzęt sportowy w treningu personalnym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wstępnego, samodzielnego zdiagnozowania stanu zdrowia klienta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prowadzenia zindywidualizowanych treningów z osobami różnej płci, w różnym wieku i o różnym poziomie sprawności fizycznej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FAE" w:rsidRDefault="002A5FAE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0DB9" w:rsidRDefault="00C70DB9" w:rsidP="00C70DB9">
      <w:pPr>
        <w:autoSpaceDE w:val="0"/>
        <w:autoSpaceDN w:val="0"/>
        <w:adjustRightInd w:val="0"/>
      </w:pPr>
    </w:p>
    <w:p w:rsidR="00EA5B39" w:rsidRDefault="00EA5B39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="002548B2" w:rsidRPr="00E26D30">
        <w:rPr>
          <w:rFonts w:ascii="Times New Roman" w:hAnsi="Times New Roman"/>
          <w:i/>
          <w:sz w:val="32"/>
          <w:szCs w:val="32"/>
        </w:rPr>
        <w:t>Piłka nożna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483A27" w:rsidRPr="001F6AAB" w:rsidRDefault="00483A27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37ECC" w:rsidRPr="00483A27" w:rsidRDefault="00C70DB9" w:rsidP="00483A2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A5D52">
        <w:rPr>
          <w:rFonts w:ascii="Times New Roman" w:hAnsi="Times New Roman"/>
          <w:sz w:val="20"/>
          <w:szCs w:val="20"/>
        </w:rPr>
        <w:t>w zakresie</w:t>
      </w:r>
      <w:r w:rsidRPr="002A5D52">
        <w:rPr>
          <w:rFonts w:ascii="Times New Roman" w:hAnsi="Times New Roman"/>
          <w:b/>
          <w:sz w:val="20"/>
          <w:szCs w:val="20"/>
        </w:rPr>
        <w:t xml:space="preserve"> wiedzy</w:t>
      </w:r>
      <w:r w:rsidRPr="002A5D52">
        <w:rPr>
          <w:rFonts w:ascii="Times New Roman" w:hAnsi="Times New Roman"/>
          <w:sz w:val="20"/>
          <w:szCs w:val="20"/>
        </w:rPr>
        <w:t>:</w:t>
      </w:r>
    </w:p>
    <w:p w:rsidR="00F37ECC" w:rsidRPr="001F6AAB" w:rsidRDefault="00F37ECC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Zana podstawowe testy oceniające sprawność fizyczną i  techniczna w piłce nożnej na różnych etapach szkolenia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545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Zna zasady i metody nauczania i kształtowania sprawności specjalnej w piłce nożnej w ramach procesu treningowego na wszystkich etapach szkolenia.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dobrać i wykorzystać właściwe metody w ocenie sprawności specjalnej w treningu piłkarskim. Potrafi posługiwał się specjalistycznym sprzętem niezbędnym do realizacji procesu treningowego w piłce nożne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zaplanować zajęcia treningowe z uwzględnieniem wieku i płci uczestników aktywności sportowej. Dobiera właściwie środki i metody w treningu piłkarskim z uwzględnieniem etapu szkolenia sportowego. Stosuje właściwe środki w działaniach wychowawczych i opiekuńczych uczestników aktywności sportowej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</w:t>
            </w:r>
            <w:r w:rsidR="00F37ECC" w:rsidRPr="00465E8B">
              <w:rPr>
                <w:rFonts w:ascii="Times New Roman" w:hAnsi="Times New Roman"/>
                <w:sz w:val="24"/>
                <w:szCs w:val="24"/>
              </w:rPr>
              <w:t>otrafi samodzielnie przeprowadzić zajęcia treningowe z piłki nożnej wykorzystując właściwe metody i formy organizacyjne prowadzenia zajęć. Właściwe dobiera obciążenia treningowe uwzględniając wiek i płeć ćwiczących. Promuje współpracę zespołową w działaniach taktycznych w grze w piłkę nożną.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 xml:space="preserve">Stosując właściwą terminologię specjalistyczną, potrafi zwięźle i rzeczowo omówić zadania treningowe uczestnikom aktywności sportowej. Wyraża się jasno i zrozumiale.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stałego podnoszenie poziomu wiedzy, umiejętności i kompetencji niezbędnych w pracy instruktora sportu w piłce nożnej.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380" w:rsidRPr="001F6AAB" w:rsidTr="00F37ECC">
        <w:tc>
          <w:tcPr>
            <w:tcW w:w="817" w:type="dxa"/>
            <w:vAlign w:val="center"/>
          </w:tcPr>
          <w:p w:rsidR="00491380" w:rsidRPr="001F6AAB" w:rsidRDefault="00491380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491380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realizacji procesu treningowego z uwzględnieniem bezpieczeństwa ćwiczących podczas prowadzenia zajęć sportowych.</w:t>
            </w:r>
          </w:p>
        </w:tc>
        <w:tc>
          <w:tcPr>
            <w:tcW w:w="1200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3A27" w:rsidRDefault="00483A27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Pr="000C5F1C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8491A">
        <w:rPr>
          <w:rFonts w:ascii="Times New Roman" w:hAnsi="Times New Roman"/>
          <w:sz w:val="24"/>
          <w:szCs w:val="24"/>
        </w:rPr>
        <w:t>Praktyka ze specjalizacji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30">
        <w:rPr>
          <w:rFonts w:ascii="Times New Roman" w:hAnsi="Times New Roman"/>
          <w:i/>
          <w:sz w:val="32"/>
          <w:szCs w:val="32"/>
        </w:rPr>
        <w:t xml:space="preserve">Aktywność fizyczna osób </w:t>
      </w:r>
      <w:r w:rsidR="00E26D30" w:rsidRPr="00E26D30">
        <w:rPr>
          <w:rFonts w:ascii="Times New Roman" w:hAnsi="Times New Roman"/>
          <w:i/>
          <w:sz w:val="32"/>
          <w:szCs w:val="32"/>
        </w:rPr>
        <w:t>w starszym wieku</w:t>
      </w:r>
    </w:p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ED0728" w:rsidRDefault="00C70DB9" w:rsidP="00C70DB9">
      <w:pPr>
        <w:autoSpaceDE w:val="0"/>
        <w:autoSpaceDN w:val="0"/>
        <w:adjustRightInd w:val="0"/>
        <w:spacing w:line="240" w:lineRule="auto"/>
        <w:rPr>
          <w:rFonts w:ascii="Calibri" w:hAnsi="Calibri" w:cs="GillSansMT"/>
          <w:sz w:val="20"/>
          <w:szCs w:val="20"/>
        </w:rPr>
      </w:pPr>
      <w:r w:rsidRPr="00ED0728">
        <w:rPr>
          <w:rFonts w:ascii="Calibri" w:hAnsi="Calibri" w:cs="GillSansMT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AD32BC" w:rsidRDefault="00C70DB9" w:rsidP="00AD32B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D32BC">
        <w:rPr>
          <w:rFonts w:ascii="Times New Roman" w:hAnsi="Times New Roman"/>
          <w:sz w:val="20"/>
          <w:szCs w:val="20"/>
        </w:rPr>
        <w:t>w zakresie</w:t>
      </w:r>
      <w:r w:rsidRPr="00AD32BC">
        <w:rPr>
          <w:rFonts w:ascii="Times New Roman" w:hAnsi="Times New Roman"/>
          <w:b/>
          <w:sz w:val="20"/>
          <w:szCs w:val="20"/>
        </w:rPr>
        <w:t xml:space="preserve"> wiedzy</w:t>
      </w:r>
      <w:r w:rsidRPr="00AD32BC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Student zna i rozumie w pogłębionym stopniu procesy, związki, przyczyny zmian w budowie i funkcjonowaniu organizmu człowieka pod wpływem ukierunkowanych ćwiczeń fizycznych oraz </w:t>
            </w:r>
            <w:proofErr w:type="spellStart"/>
            <w:r w:rsidRPr="000B33F7">
              <w:rPr>
                <w:rFonts w:ascii="Times New Roman" w:hAnsi="Times New Roman"/>
                <w:sz w:val="24"/>
                <w:szCs w:val="24"/>
              </w:rPr>
              <w:t>za</w:t>
            </w:r>
            <w:r w:rsidR="00AD32BC">
              <w:rPr>
                <w:rFonts w:ascii="Times New Roman" w:hAnsi="Times New Roman"/>
                <w:sz w:val="24"/>
                <w:szCs w:val="24"/>
              </w:rPr>
              <w:t>c</w:t>
            </w:r>
            <w:r w:rsidRPr="000B33F7">
              <w:rPr>
                <w:rFonts w:ascii="Times New Roman" w:hAnsi="Times New Roman"/>
                <w:sz w:val="24"/>
                <w:szCs w:val="24"/>
              </w:rPr>
              <w:t>howań</w:t>
            </w:r>
            <w:proofErr w:type="spellEnd"/>
            <w:r w:rsidRPr="000B33F7">
              <w:rPr>
                <w:rFonts w:ascii="Times New Roman" w:hAnsi="Times New Roman"/>
                <w:sz w:val="24"/>
                <w:szCs w:val="24"/>
              </w:rPr>
              <w:t xml:space="preserve"> prozdrowotnych.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sposoby dysponowania zaawansowaną wiedzą z zakresu wychowania fizycznego oraz wybranych aspektów nauk o zdrowiu i ich powiązaniu z praktyką.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normy, procedury stosowane w ośrodkach i placówkach przystosowanych dla osób w starszym wieku. Zna zasady bezpieczeństwa i higieny pracy. Zna zasady udzielania pierwszej pomocy.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i rozumie funkcjonowanie aparatu mowy oraz jego patologie, funkcjonowania narządu wzroku i równowagi u osób w starszym wieku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AD32BC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komunikować się z osobami starszymi, wykorzystując aspekty promocji zdrowia, aktywności fizycznej i sportu.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tworzyć, weryfikować i modyfikować program ukierunkowany na podjęcie właściwych działań dotyczących wychowania fizycznego i zdrowotnego osób starszych.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kierować i bezpiecznie realizować zajęcia ruchowe u osób dorosłych, wykorzystując wybrane formy zajęć rekreacyjnych, zdrowotnych lub sportowych; projektować i </w:t>
            </w:r>
            <w:r w:rsidRPr="000B33F7">
              <w:rPr>
                <w:rFonts w:ascii="Times New Roman" w:hAnsi="Times New Roman"/>
                <w:sz w:val="24"/>
                <w:szCs w:val="24"/>
              </w:rPr>
              <w:lastRenderedPageBreak/>
              <w:t>realizować programy nauczania z uwzględnieniem zróżnicowanych i specjalnych potrzeb edukacyjnych osób w starszym wieku.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nauczyć umiejętności ruchowych z zakresu rekreacyjnych, zdrowotnych, sportowych form aktywności fizycznej, rozbudzać zainteresowania osób starszych i rozwijać ich uzdolnienia przez właściwie dobierane treści nauczania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C31AD0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</w:t>
            </w:r>
            <w:r w:rsidR="00C31AD0" w:rsidRPr="000B33F7">
              <w:rPr>
                <w:rFonts w:ascii="Times New Roman" w:hAnsi="Times New Roman"/>
                <w:sz w:val="24"/>
                <w:szCs w:val="24"/>
              </w:rPr>
              <w:t>otrafi posługiwać się aparatem mowy zgodnie z zasadami emisji głosu.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AD32BC">
      <w:pPr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dokształcania się zawodowego oraz zasięgnięcia opinii ekspertów w przypadku trudności w samodzielnym rozwiązywaniu problemu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Pr="001F6AAB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dbałości o prestiż zawodu nauczyciela, jest gotów do przestrzegania zasad prawnych i etyki zawodowej, dbałości o dobro wychowanków kierując się szacunkiem dla każdego człowieka i wzajemnym zaufaniu.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dbania o bezpieczeństwo własne i osób biorących udział w ćwiczeniach.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skutecznego negocjowania oraz posługiwania się podstawowymi technikami komunikacyjnymi w kontakcie z osobami starszym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projektowania działań zmierzających do rozwoju placówki oświatowej oraz stymulowania poprawy jakości pracy tych instytucji; inspirowania i organizowania działalności na rzecz środowiska społecznego osób starszych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demonstrowania postawy promującej zdrowie i aktywność fizyczną, motywowania osób w starszym wieku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gotów jest do porozumiewania się z osobami pochodzącymi z różnych środowisk i o różnej kondycji emocjonalnej.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CA3" w:rsidRDefault="00195CA3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………………………………………………………………………………………………………………………………..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Default="00C70DB9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Pr="001F6AAB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spacing w:line="240" w:lineRule="auto"/>
        <w:jc w:val="both"/>
        <w:rPr>
          <w:sz w:val="32"/>
          <w:szCs w:val="32"/>
        </w:rPr>
      </w:pPr>
      <w:r w:rsidRPr="005879BC">
        <w:rPr>
          <w:rFonts w:ascii="Times New Roman" w:hAnsi="Times New Roman"/>
          <w:sz w:val="24"/>
          <w:szCs w:val="24"/>
        </w:rPr>
        <w:t xml:space="preserve">Praktyka ze specjalizacji </w:t>
      </w:r>
      <w:r w:rsidRPr="00E26D30">
        <w:rPr>
          <w:rFonts w:ascii="Times New Roman" w:hAnsi="Times New Roman"/>
          <w:i/>
          <w:sz w:val="32"/>
          <w:szCs w:val="32"/>
        </w:rPr>
        <w:t>Aktywność fizyczna osób niepełnosprawnych</w:t>
      </w:r>
      <w:r w:rsidRPr="00E26D30">
        <w:rPr>
          <w:rFonts w:ascii="Times New Roman" w:hAnsi="Times New Roman"/>
          <w:sz w:val="32"/>
          <w:szCs w:val="32"/>
        </w:rPr>
        <w:t xml:space="preserve"> </w:t>
      </w:r>
    </w:p>
    <w:p w:rsidR="00C70DB9" w:rsidRPr="00C642A1" w:rsidRDefault="00C70DB9" w:rsidP="00C70DB9">
      <w:pPr>
        <w:autoSpaceDE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……………………………..</w:t>
      </w:r>
    </w:p>
    <w:p w:rsidR="00C70DB9" w:rsidRPr="001F6AAB" w:rsidRDefault="00C70DB9" w:rsidP="00C70DB9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Default="00C70DB9" w:rsidP="00C70DB9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FA1E46" w:rsidRPr="001F6AAB" w:rsidRDefault="00FA1E46" w:rsidP="00FA1E46">
      <w:p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Zna etiologię, objawy zaburzeń i metody postępowania terapeutycznego u osób z deficytami rozwojowymi ze szczególnym uwzględnieniem zastosowania ruchu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specjalistyczną terminologię związaną z szeroko rozumianą kulturą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zna procedury bezpieczeństwa, zasady postępowania w przypadku wystąpienia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 xml:space="preserve"> niepożądanych i etykę postępowania podczas pracy z osobami niepełnosprawnymi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anatomię i fizjologię funkcjonowania układu nerwowego, narządów ruchu i zmysłów oraz rozumie patologie w ich funkcjonowaniu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wie jaką rolę odgrywa aktywność fizyczna w społecznym, psychicznym i fizycznym funkcjonowaniu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pracy z wykorzystaniem aktywności  fizycznej stosowane w terapii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doboru efektywnych działań edukacyjnych w zależności od możliwości intelektualnych i percepcyjnych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ma wiedzę na temat dostosowania środowiska szkolnego do potrzeb osób z różnymi dysfunkcjami z uwzględnieniem m. in wielkości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>, liczebności klas, przygotowaniem merytorycznym nauczycieli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A1E46" w:rsidRDefault="00FA1E46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Pr="001F6AAB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komunikować się i prowadzić merytoryczne dyskusje z ekspertami na tematy związane z aktywnością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planować i prowadzić w bezpieczny sposób rozgrywki sportowe z dyscyplin sportu osób niepełnosprawnych.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210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10" w:rsidRPr="001F6AAB" w:rsidRDefault="004A421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4B26C2" w:rsidRDefault="00191095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organizować i prowadzić działania promujące zachowania prozdrowotne wśród osób niepełnosprawnych w zależności od ich wieku, rodzaju i nasilenia dysfunkcji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stosować profilaktykę w zakresie powstawania i pogłębiania się wad postawy u osób niepełnosprawnych z różnymi dysfunkcjami intelektualnymi, ruchowymi i sensorycznymi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Potrafi ocenić potencjał psychomotoryczny osób niepełnosprawnych i na tej podstawie nauczać umiejętności ruchowych adekwatnych do potrzeb i zdolności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opanował umiejętność świadomego posługiwania się głosem, wyrazistą i donośną mową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200"/>
        <w:gridCol w:w="1078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B2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91095" w:rsidRDefault="00191095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91095">
              <w:rPr>
                <w:rFonts w:ascii="Times New Roman" w:hAnsi="Times New Roman"/>
                <w:sz w:val="24"/>
                <w:szCs w:val="24"/>
              </w:rPr>
              <w:t>Student jest zorientowany na poszerzanie swojej wiedzy poprzez nawiązywanie kontaktów z ekspertami, samodzielne studiowanie literatury oraz uczestnictwo w specjalistycznych szkoleniach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Pr="001F6AAB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uznaje godność osób niepełnosprawnych i odnosi się do nich z szacunkiem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do dbania o bezpieczeństwo osób niepełnosprawnych podczas trwania zajęć, a także bezpośrednio przed ich rozpoczęciem oraz po ich zakończeniu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 xml:space="preserve">Student adekwatnie ocenia stan swojej wiedzy na temat aktywności fizycznej osób niepełnosprawnych i przejawia motywację do jej pogłębiania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dąży do skutecznego oddziaływania na proces terapeutyczny osób niepełnosprawnych w celu osiągnięcia przez podopiecznych ich maksimum rozwojowego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motywować i wspierać osoby niepełnosprawne w pokonywaniu własnych ograniczeń i podejmowaniu aktywności fizycznej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BC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0BC" w:rsidRDefault="006D40BC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6D40BC" w:rsidRDefault="006D40BC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przejawia postawę tolerancji i otwartości w stosunku do osób z różnymi rodzajami niepełnosprawności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095" w:rsidRDefault="00191095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lastRenderedPageBreak/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C70DB9" w:rsidRPr="001F6AAB" w:rsidRDefault="00C70DB9" w:rsidP="00C70DB9">
      <w:pPr>
        <w:autoSpaceDE w:val="0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Default="00C70DB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Pr="001F6AAB" w:rsidRDefault="000E080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0E0809" w:rsidRPr="00E26D30" w:rsidRDefault="000E0809" w:rsidP="000E080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Pr="00E26D30">
        <w:rPr>
          <w:rFonts w:ascii="Times New Roman" w:hAnsi="Times New Roman"/>
          <w:i/>
          <w:sz w:val="32"/>
          <w:szCs w:val="32"/>
        </w:rPr>
        <w:t>P</w:t>
      </w:r>
      <w:r>
        <w:rPr>
          <w:rFonts w:ascii="Times New Roman" w:hAnsi="Times New Roman"/>
          <w:i/>
          <w:sz w:val="32"/>
          <w:szCs w:val="32"/>
        </w:rPr>
        <w:t>ływanie</w:t>
      </w:r>
    </w:p>
    <w:p w:rsidR="000E0809" w:rsidRPr="00ED0728" w:rsidRDefault="000E0809" w:rsidP="000E080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0E0809" w:rsidRPr="000C5F1C" w:rsidRDefault="000E0809" w:rsidP="000E0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809" w:rsidRPr="000C5F1C" w:rsidRDefault="000E0809" w:rsidP="000E08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0E0809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0E0809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09" w:rsidRPr="00483A27" w:rsidRDefault="000E0809" w:rsidP="000E080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A5D52">
        <w:rPr>
          <w:rFonts w:ascii="Times New Roman" w:hAnsi="Times New Roman"/>
          <w:sz w:val="20"/>
          <w:szCs w:val="20"/>
        </w:rPr>
        <w:t>w zakresie</w:t>
      </w:r>
      <w:r w:rsidRPr="002A5D52">
        <w:rPr>
          <w:rFonts w:ascii="Times New Roman" w:hAnsi="Times New Roman"/>
          <w:b/>
          <w:sz w:val="20"/>
          <w:szCs w:val="20"/>
        </w:rPr>
        <w:t xml:space="preserve"> wiedzy</w:t>
      </w:r>
      <w:r w:rsidRPr="002A5D52">
        <w:rPr>
          <w:rFonts w:ascii="Times New Roman" w:hAnsi="Times New Roman"/>
          <w:sz w:val="20"/>
          <w:szCs w:val="20"/>
        </w:rPr>
        <w:t>:</w:t>
      </w:r>
    </w:p>
    <w:p w:rsidR="000E0809" w:rsidRPr="001F6AAB" w:rsidRDefault="000E0809" w:rsidP="000E080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0E0809" w:rsidRPr="001F6AAB" w:rsidTr="00DF095A">
        <w:tc>
          <w:tcPr>
            <w:tcW w:w="817" w:type="dxa"/>
          </w:tcPr>
          <w:p w:rsidR="000E0809" w:rsidRPr="00D97530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0E0809" w:rsidRPr="001F6AAB" w:rsidRDefault="000E0809" w:rsidP="00DF095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0E0809" w:rsidRPr="001F6AAB" w:rsidRDefault="000E0809" w:rsidP="00DF095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0E0809" w:rsidRPr="001F6AAB" w:rsidTr="00DF095A">
        <w:trPr>
          <w:trHeight w:val="545"/>
        </w:trPr>
        <w:tc>
          <w:tcPr>
            <w:tcW w:w="817" w:type="dxa"/>
            <w:vAlign w:val="center"/>
          </w:tcPr>
          <w:p w:rsidR="000E0809" w:rsidRPr="001F6AAB" w:rsidRDefault="001B3ED3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1B3ED3">
              <w:rPr>
                <w:rFonts w:ascii="Times New Roman" w:hAnsi="Times New Roman"/>
                <w:sz w:val="22"/>
              </w:rPr>
              <w:t xml:space="preserve">Zna i rozumie prawidłową terminologię oraz pojęcia związane z aktywnością i sprawnością fizyczną oraz uczeniem się i nauczaniem czynności ruchowych w pływaniu. </w:t>
            </w:r>
          </w:p>
        </w:tc>
        <w:tc>
          <w:tcPr>
            <w:tcW w:w="1134" w:type="dxa"/>
          </w:tcPr>
          <w:p w:rsidR="000E0809" w:rsidRPr="001F6AAB" w:rsidRDefault="000E0809" w:rsidP="00DF095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809" w:rsidRPr="001F6AAB" w:rsidRDefault="000E0809" w:rsidP="00DF095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809" w:rsidRDefault="000E0809" w:rsidP="000E080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0E0809" w:rsidRPr="001F6AAB" w:rsidRDefault="000E0809" w:rsidP="000E080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0E0809" w:rsidRPr="001F6AAB" w:rsidTr="00DF095A">
        <w:tc>
          <w:tcPr>
            <w:tcW w:w="817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P</w:t>
            </w:r>
            <w:r w:rsidRPr="001B3ED3">
              <w:rPr>
                <w:rFonts w:ascii="Times New Roman" w:hAnsi="Times New Roman"/>
                <w:sz w:val="24"/>
                <w:szCs w:val="24"/>
              </w:rPr>
              <w:t>otrafi posługiwać się językiem dyscypliny, formułować, planować, projektować i realizować działania w sporcie pływackim</w:t>
            </w:r>
          </w:p>
        </w:tc>
        <w:tc>
          <w:tcPr>
            <w:tcW w:w="112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P</w:t>
            </w:r>
            <w:r w:rsidRPr="001B3ED3">
              <w:rPr>
                <w:rFonts w:ascii="Times New Roman" w:hAnsi="Times New Roman"/>
                <w:sz w:val="24"/>
                <w:szCs w:val="24"/>
              </w:rPr>
              <w:t>otrafi samodzielnie, jak i w zespole zaplanować i przeprowadzić zajęcia ruchowe wykorzystując właściwe metody, formy, środki oraz sprzęt sportowy w nauczaniu i doskonaleniu pływania oraz w edukacji pływackiej społeczeństwa</w:t>
            </w:r>
          </w:p>
        </w:tc>
        <w:tc>
          <w:tcPr>
            <w:tcW w:w="112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P</w:t>
            </w:r>
            <w:r w:rsidRPr="001B3ED3">
              <w:rPr>
                <w:rFonts w:ascii="Times New Roman" w:hAnsi="Times New Roman"/>
                <w:sz w:val="24"/>
                <w:szCs w:val="24"/>
              </w:rPr>
              <w:t>osiada umiejętność wykonania pomiarów fizycznych, parametrów fizjologicznych oraz ich oceny, diagnozowania i wyznaczania obciążeń treningowych w pływaniu</w:t>
            </w:r>
          </w:p>
        </w:tc>
        <w:tc>
          <w:tcPr>
            <w:tcW w:w="112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S</w:t>
            </w:r>
            <w:r w:rsidRPr="001B3ED3">
              <w:rPr>
                <w:rFonts w:ascii="Times New Roman" w:hAnsi="Times New Roman"/>
                <w:sz w:val="24"/>
                <w:szCs w:val="24"/>
              </w:rPr>
              <w:t>tosuje wiedzę w działaniach typowych dla roli zawodowej w zakresie pływania sportowego</w:t>
            </w:r>
          </w:p>
        </w:tc>
        <w:tc>
          <w:tcPr>
            <w:tcW w:w="112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809" w:rsidRPr="001F6AAB" w:rsidRDefault="000E0809" w:rsidP="000E080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0E0809" w:rsidRPr="001F6AAB" w:rsidRDefault="000E0809" w:rsidP="000E080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0E0809" w:rsidRPr="001F6AAB" w:rsidTr="00DF095A">
        <w:tc>
          <w:tcPr>
            <w:tcW w:w="817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W</w:t>
            </w:r>
            <w:r w:rsidRPr="001B3ED3">
              <w:rPr>
                <w:rFonts w:ascii="Times New Roman" w:hAnsi="Times New Roman"/>
                <w:sz w:val="24"/>
                <w:szCs w:val="24"/>
              </w:rPr>
              <w:t>ykazuje inicjatywę i samodzielność w działaniach związanych z nauczaniem i doskonaleniem pływania</w:t>
            </w:r>
          </w:p>
        </w:tc>
        <w:tc>
          <w:tcPr>
            <w:tcW w:w="120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809" w:rsidRPr="001F6AAB" w:rsidTr="00DF095A">
        <w:tc>
          <w:tcPr>
            <w:tcW w:w="817" w:type="dxa"/>
            <w:vAlign w:val="center"/>
          </w:tcPr>
          <w:p w:rsidR="000E0809" w:rsidRPr="001F6AAB" w:rsidRDefault="000E0809" w:rsidP="00DF09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E0809" w:rsidRPr="001B3ED3" w:rsidRDefault="001B3ED3" w:rsidP="00DF0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D3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B3ED3">
              <w:rPr>
                <w:rFonts w:ascii="Times New Roman" w:hAnsi="Times New Roman"/>
                <w:sz w:val="24"/>
                <w:szCs w:val="24"/>
              </w:rPr>
              <w:t>działaniach typowych dla roli instruktora pływania demonstruje kompetencje społeczne</w:t>
            </w:r>
          </w:p>
        </w:tc>
        <w:tc>
          <w:tcPr>
            <w:tcW w:w="1200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E0809" w:rsidRPr="001F6AAB" w:rsidRDefault="000E0809" w:rsidP="00DF0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809" w:rsidRDefault="000E0809" w:rsidP="000E080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E0809" w:rsidRDefault="000E0809" w:rsidP="000E080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0E0809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0E0809" w:rsidRPr="001F6AAB" w:rsidRDefault="000E0809" w:rsidP="000E080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0E0809" w:rsidRPr="001F6AAB" w:rsidRDefault="000E0809" w:rsidP="000E080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0E0809" w:rsidRPr="001F6AAB" w:rsidRDefault="000E0809" w:rsidP="000E080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F05193" w:rsidRDefault="00F05193"/>
    <w:sectPr w:rsidR="00F05193" w:rsidSect="0098796A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709" w:footer="709" w:gutter="0"/>
      <w:cols w:space="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30" w:rsidRDefault="00D97530">
      <w:pPr>
        <w:spacing w:line="240" w:lineRule="auto"/>
      </w:pPr>
      <w:r>
        <w:separator/>
      </w:r>
    </w:p>
  </w:endnote>
  <w:endnote w:type="continuationSeparator" w:id="0">
    <w:p w:rsidR="00D97530" w:rsidRDefault="00D9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530" w:rsidRDefault="00D97530" w:rsidP="009879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530" w:rsidRDefault="00D97530" w:rsidP="0098796A">
    <w:pPr>
      <w:pStyle w:val="Stopka"/>
      <w:spacing w:line="24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30" w:rsidRDefault="00D97530">
      <w:pPr>
        <w:spacing w:line="240" w:lineRule="auto"/>
      </w:pPr>
      <w:r>
        <w:separator/>
      </w:r>
    </w:p>
  </w:footnote>
  <w:footnote w:type="continuationSeparator" w:id="0">
    <w:p w:rsidR="00D97530" w:rsidRDefault="00D9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770252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" w15:restartNumberingAfterBreak="0">
    <w:nsid w:val="04A73871"/>
    <w:multiLevelType w:val="hybridMultilevel"/>
    <w:tmpl w:val="A7DE858E"/>
    <w:lvl w:ilvl="0" w:tplc="CBCAA7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F7BF4"/>
    <w:multiLevelType w:val="hybridMultilevel"/>
    <w:tmpl w:val="532410C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EC52BEA"/>
    <w:multiLevelType w:val="hybridMultilevel"/>
    <w:tmpl w:val="6E7ACE00"/>
    <w:lvl w:ilvl="0" w:tplc="58844CD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9"/>
    <w:rsid w:val="000960CA"/>
    <w:rsid w:val="000B33F7"/>
    <w:rsid w:val="000E0809"/>
    <w:rsid w:val="00191095"/>
    <w:rsid w:val="00191354"/>
    <w:rsid w:val="00195CA3"/>
    <w:rsid w:val="001B3ED3"/>
    <w:rsid w:val="002104C0"/>
    <w:rsid w:val="002548B2"/>
    <w:rsid w:val="002A5D52"/>
    <w:rsid w:val="002A5FAE"/>
    <w:rsid w:val="002E1777"/>
    <w:rsid w:val="00375A4A"/>
    <w:rsid w:val="003C6EFE"/>
    <w:rsid w:val="004236F0"/>
    <w:rsid w:val="00465E8B"/>
    <w:rsid w:val="00483A27"/>
    <w:rsid w:val="00491380"/>
    <w:rsid w:val="004A4210"/>
    <w:rsid w:val="004B26C2"/>
    <w:rsid w:val="0057612D"/>
    <w:rsid w:val="00626602"/>
    <w:rsid w:val="00666DDF"/>
    <w:rsid w:val="00684A1C"/>
    <w:rsid w:val="006D40BC"/>
    <w:rsid w:val="00764B40"/>
    <w:rsid w:val="00796293"/>
    <w:rsid w:val="007A774D"/>
    <w:rsid w:val="007F6AFC"/>
    <w:rsid w:val="00870283"/>
    <w:rsid w:val="008A53AE"/>
    <w:rsid w:val="0098796A"/>
    <w:rsid w:val="009B2AAF"/>
    <w:rsid w:val="00AD32BC"/>
    <w:rsid w:val="00C31AD0"/>
    <w:rsid w:val="00C70DB9"/>
    <w:rsid w:val="00C933D1"/>
    <w:rsid w:val="00CA436F"/>
    <w:rsid w:val="00D520F6"/>
    <w:rsid w:val="00D97530"/>
    <w:rsid w:val="00DC26FF"/>
    <w:rsid w:val="00E212F3"/>
    <w:rsid w:val="00E26D30"/>
    <w:rsid w:val="00EA231E"/>
    <w:rsid w:val="00EA5B39"/>
    <w:rsid w:val="00EB2B6B"/>
    <w:rsid w:val="00F05193"/>
    <w:rsid w:val="00F37ECC"/>
    <w:rsid w:val="00F5777F"/>
    <w:rsid w:val="00F768CD"/>
    <w:rsid w:val="00FA1E46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824"/>
  <w15:docId w15:val="{59C59C11-D5BF-4BC8-A320-AB9011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B9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DB9"/>
    <w:rPr>
      <w:rFonts w:ascii="Arial Narrow" w:eastAsia="Calibri" w:hAnsi="Arial Narrow"/>
      <w:sz w:val="26"/>
      <w:szCs w:val="20"/>
    </w:rPr>
  </w:style>
  <w:style w:type="character" w:styleId="Numerstrony">
    <w:name w:val="page number"/>
    <w:uiPriority w:val="99"/>
    <w:rsid w:val="00C70DB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0DB9"/>
    <w:rPr>
      <w:rFonts w:ascii="Arial Narrow" w:eastAsia="Calibri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283F-A726-48F4-BA23-5BBADE02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2537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4</cp:revision>
  <cp:lastPrinted>2022-03-25T07:31:00Z</cp:lastPrinted>
  <dcterms:created xsi:type="dcterms:W3CDTF">2023-11-14T08:07:00Z</dcterms:created>
  <dcterms:modified xsi:type="dcterms:W3CDTF">2023-11-14T10:58:00Z</dcterms:modified>
</cp:coreProperties>
</file>