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9DC5" w14:textId="110B2274" w:rsidR="00E274DD" w:rsidRPr="006E6C25" w:rsidRDefault="00E274DD" w:rsidP="00D961E1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E6C25">
        <w:rPr>
          <w:rFonts w:ascii="Times New Roman" w:hAnsi="Times New Roman" w:cs="Times New Roman"/>
          <w:sz w:val="18"/>
          <w:szCs w:val="18"/>
        </w:rPr>
        <w:t xml:space="preserve">Załącznik do uchwały nr </w:t>
      </w:r>
      <w:r w:rsidR="005F1895">
        <w:rPr>
          <w:rFonts w:ascii="Times New Roman" w:hAnsi="Times New Roman" w:cs="Times New Roman"/>
          <w:sz w:val="18"/>
          <w:szCs w:val="18"/>
        </w:rPr>
        <w:t>73/2024</w:t>
      </w:r>
      <w:r w:rsidRPr="006E6C25">
        <w:rPr>
          <w:rFonts w:ascii="Times New Roman" w:hAnsi="Times New Roman" w:cs="Times New Roman"/>
          <w:sz w:val="18"/>
          <w:szCs w:val="18"/>
        </w:rPr>
        <w:t xml:space="preserve"> Rady Dydaktycznej </w:t>
      </w:r>
    </w:p>
    <w:p w14:paraId="140E79A4" w14:textId="0EDE94DC" w:rsidR="00E274DD" w:rsidRPr="006E6C25" w:rsidRDefault="00E274DD" w:rsidP="00D961E1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E6C25">
        <w:rPr>
          <w:rFonts w:ascii="Times New Roman" w:hAnsi="Times New Roman" w:cs="Times New Roman"/>
          <w:sz w:val="18"/>
          <w:szCs w:val="18"/>
        </w:rPr>
        <w:t>Wydziału Kultu</w:t>
      </w:r>
      <w:r w:rsidR="00CF2B00" w:rsidRPr="006E6C25">
        <w:rPr>
          <w:rFonts w:ascii="Times New Roman" w:hAnsi="Times New Roman" w:cs="Times New Roman"/>
          <w:sz w:val="18"/>
          <w:szCs w:val="18"/>
        </w:rPr>
        <w:t xml:space="preserve">ry Fizycznej i Zdrowia z dnia </w:t>
      </w:r>
      <w:r w:rsidR="005F1895">
        <w:rPr>
          <w:rFonts w:ascii="Times New Roman" w:hAnsi="Times New Roman" w:cs="Times New Roman"/>
          <w:sz w:val="18"/>
          <w:szCs w:val="18"/>
        </w:rPr>
        <w:t>19.12.2024</w:t>
      </w:r>
      <w:r w:rsidRPr="006E6C25">
        <w:rPr>
          <w:rFonts w:ascii="Times New Roman" w:hAnsi="Times New Roman" w:cs="Times New Roman"/>
          <w:sz w:val="18"/>
          <w:szCs w:val="18"/>
        </w:rPr>
        <w:t xml:space="preserve"> r. </w:t>
      </w:r>
    </w:p>
    <w:p w14:paraId="7D108744" w14:textId="459B90B4" w:rsidR="0025616F" w:rsidRPr="009E66E9" w:rsidRDefault="00CF2B00" w:rsidP="00D961E1">
      <w:pPr>
        <w:spacing w:before="480"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E66E9">
        <w:rPr>
          <w:rFonts w:ascii="Times New Roman" w:hAnsi="Times New Roman" w:cs="Times New Roman"/>
          <w:b/>
          <w:sz w:val="24"/>
          <w:szCs w:val="24"/>
          <w:lang w:eastAsia="pl-PL"/>
        </w:rPr>
        <w:t>Wykaz zm</w:t>
      </w:r>
      <w:r w:rsidR="005F1895">
        <w:rPr>
          <w:rFonts w:ascii="Times New Roman" w:hAnsi="Times New Roman" w:cs="Times New Roman"/>
          <w:b/>
          <w:sz w:val="24"/>
          <w:szCs w:val="24"/>
          <w:lang w:eastAsia="pl-PL"/>
        </w:rPr>
        <w:t>ian w programie studiów diagnostyka sportowa</w:t>
      </w:r>
      <w:r w:rsidR="0025616F" w:rsidRPr="009E66E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pierwszego stopnia</w:t>
      </w:r>
    </w:p>
    <w:p w14:paraId="19B08F7A" w14:textId="4F765145" w:rsidR="0025616F" w:rsidRPr="009E66E9" w:rsidRDefault="00CF2B00" w:rsidP="00D961E1">
      <w:pPr>
        <w:spacing w:before="480" w:after="0" w:line="276" w:lineRule="auto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E66E9">
        <w:rPr>
          <w:rFonts w:ascii="Times New Roman" w:hAnsi="Times New Roman" w:cs="Times New Roman"/>
          <w:sz w:val="24"/>
          <w:szCs w:val="24"/>
          <w:u w:val="single"/>
          <w:lang w:eastAsia="pl-PL"/>
        </w:rPr>
        <w:t>studia</w:t>
      </w:r>
      <w:r w:rsidR="0025616F" w:rsidRPr="009E66E9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stacjonarne: </w:t>
      </w:r>
    </w:p>
    <w:p w14:paraId="3A6D5719" w14:textId="71B91F31" w:rsidR="005F1895" w:rsidRPr="0054067C" w:rsidRDefault="00D76A41" w:rsidP="00D76A41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54067C">
        <w:rPr>
          <w:rFonts w:ascii="Times New Roman" w:hAnsi="Times New Roman" w:cs="Times New Roman"/>
        </w:rPr>
        <w:t xml:space="preserve">Podstawy przedsiębiorczości - zmiana </w:t>
      </w:r>
      <w:r w:rsidR="0054067C" w:rsidRPr="0054067C">
        <w:rPr>
          <w:rFonts w:ascii="Times New Roman" w:hAnsi="Times New Roman" w:cs="Times New Roman"/>
        </w:rPr>
        <w:t xml:space="preserve">formy zajęć z </w:t>
      </w:r>
      <w:r w:rsidRPr="0054067C">
        <w:rPr>
          <w:rFonts w:ascii="Times New Roman" w:hAnsi="Times New Roman" w:cs="Times New Roman"/>
        </w:rPr>
        <w:t>wykładów na konwersatoria</w:t>
      </w:r>
      <w:r w:rsidR="00A210AD">
        <w:rPr>
          <w:rFonts w:ascii="Times New Roman" w:hAnsi="Times New Roman" w:cs="Times New Roman"/>
        </w:rPr>
        <w:t>.</w:t>
      </w:r>
    </w:p>
    <w:p w14:paraId="1A5519D8" w14:textId="65EE82F4" w:rsidR="0054067C" w:rsidRPr="0054067C" w:rsidRDefault="0054067C" w:rsidP="0054067C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54067C">
        <w:rPr>
          <w:rFonts w:ascii="Times New Roman" w:hAnsi="Times New Roman" w:cs="Times New Roman"/>
          <w:iCs/>
        </w:rPr>
        <w:t>Diagnostyka genetyczna w sporcie - zmiana formy zaliczenia</w:t>
      </w:r>
      <w:r w:rsidR="00A210AD">
        <w:rPr>
          <w:rFonts w:ascii="Times New Roman" w:hAnsi="Times New Roman" w:cs="Times New Roman"/>
          <w:iCs/>
        </w:rPr>
        <w:t xml:space="preserve"> laboratorium</w:t>
      </w:r>
      <w:r w:rsidRPr="0054067C">
        <w:rPr>
          <w:rFonts w:ascii="Times New Roman" w:hAnsi="Times New Roman" w:cs="Times New Roman"/>
          <w:iCs/>
        </w:rPr>
        <w:t xml:space="preserve"> z egzaminu na zaliczenie z oceną</w:t>
      </w:r>
      <w:r w:rsidR="00A210AD">
        <w:rPr>
          <w:rFonts w:ascii="Times New Roman" w:hAnsi="Times New Roman" w:cs="Times New Roman"/>
          <w:iCs/>
        </w:rPr>
        <w:t>.</w:t>
      </w:r>
    </w:p>
    <w:p w14:paraId="4DCD3781" w14:textId="0A22A7A1" w:rsidR="0054067C" w:rsidRPr="0054067C" w:rsidRDefault="0054067C" w:rsidP="0054067C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54067C">
        <w:rPr>
          <w:rFonts w:ascii="Times New Roman" w:hAnsi="Times New Roman" w:cs="Times New Roman"/>
          <w:iCs/>
        </w:rPr>
        <w:t>Genetyka sportowa - zmiana formy zaliczenia</w:t>
      </w:r>
      <w:r w:rsidR="00A210AD">
        <w:rPr>
          <w:rFonts w:ascii="Times New Roman" w:hAnsi="Times New Roman" w:cs="Times New Roman"/>
          <w:iCs/>
        </w:rPr>
        <w:t xml:space="preserve"> wykładu</w:t>
      </w:r>
      <w:r w:rsidRPr="0054067C">
        <w:rPr>
          <w:rFonts w:ascii="Times New Roman" w:hAnsi="Times New Roman" w:cs="Times New Roman"/>
          <w:iCs/>
        </w:rPr>
        <w:t xml:space="preserve"> z zaliczenia z oceną na egzamin</w:t>
      </w:r>
      <w:r w:rsidR="00A210AD">
        <w:rPr>
          <w:rFonts w:ascii="Times New Roman" w:hAnsi="Times New Roman" w:cs="Times New Roman"/>
          <w:iCs/>
        </w:rPr>
        <w:t>.</w:t>
      </w:r>
      <w:r w:rsidRPr="0054067C">
        <w:rPr>
          <w:rFonts w:ascii="Times New Roman" w:hAnsi="Times New Roman" w:cs="Times New Roman"/>
          <w:iCs/>
        </w:rPr>
        <w:t xml:space="preserve">   </w:t>
      </w:r>
    </w:p>
    <w:p w14:paraId="4BEBC19C" w14:textId="77777777" w:rsidR="00285D19" w:rsidRPr="0054067C" w:rsidRDefault="00285D19" w:rsidP="00285D19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Moduł A: K</w:t>
      </w:r>
      <w:r w:rsidRPr="0054067C">
        <w:rPr>
          <w:rFonts w:ascii="Times New Roman" w:hAnsi="Times New Roman" w:cs="Times New Roman"/>
          <w:iCs/>
        </w:rPr>
        <w:t xml:space="preserve">inezjologia - </w:t>
      </w:r>
      <w:r w:rsidRPr="0054067C">
        <w:rPr>
          <w:rFonts w:ascii="Times New Roman" w:hAnsi="Times New Roman" w:cs="Times New Roman"/>
        </w:rPr>
        <w:t>zmiana formy zajęć z wykładów na konwersatoria</w:t>
      </w:r>
      <w:r>
        <w:rPr>
          <w:rFonts w:ascii="Times New Roman" w:hAnsi="Times New Roman" w:cs="Times New Roman"/>
        </w:rPr>
        <w:t xml:space="preserve"> dla przedmiotów: diagnostyka sensomotoryczna, kontrola motoryczna, trening percepcji wzrokowej w sporcie.</w:t>
      </w:r>
    </w:p>
    <w:p w14:paraId="2E6F5C02" w14:textId="77777777" w:rsidR="00285D19" w:rsidRPr="0054067C" w:rsidRDefault="00285D19" w:rsidP="00285D19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Moduł B: </w:t>
      </w:r>
      <w:r w:rsidRPr="0054067C">
        <w:rPr>
          <w:rFonts w:ascii="Times New Roman" w:hAnsi="Times New Roman" w:cs="Times New Roman"/>
          <w:iCs/>
        </w:rPr>
        <w:t xml:space="preserve">Kinezjologia - </w:t>
      </w:r>
      <w:r w:rsidRPr="0054067C">
        <w:rPr>
          <w:rFonts w:ascii="Times New Roman" w:hAnsi="Times New Roman" w:cs="Times New Roman"/>
        </w:rPr>
        <w:t>zmiana formy zajęć z wykładów na konwersatoria</w:t>
      </w:r>
      <w:r>
        <w:rPr>
          <w:rFonts w:ascii="Times New Roman" w:hAnsi="Times New Roman" w:cs="Times New Roman"/>
        </w:rPr>
        <w:t xml:space="preserve"> dla przedmiotów: diagnoza funkcjonalna, technika czynności sportowych, trening sensomotoryczny. </w:t>
      </w:r>
    </w:p>
    <w:p w14:paraId="11FBEDC5" w14:textId="53202EB3" w:rsidR="008F496F" w:rsidRPr="0054067C" w:rsidRDefault="0025616F" w:rsidP="0054067C">
      <w:pPr>
        <w:spacing w:before="240"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4067C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studia </w:t>
      </w:r>
      <w:r w:rsidR="00CF2B00" w:rsidRPr="0054067C">
        <w:rPr>
          <w:rFonts w:ascii="Times New Roman" w:hAnsi="Times New Roman" w:cs="Times New Roman"/>
          <w:sz w:val="24"/>
          <w:szCs w:val="24"/>
          <w:u w:val="single"/>
          <w:lang w:eastAsia="pl-PL"/>
        </w:rPr>
        <w:t>niestacjonarne:</w:t>
      </w:r>
    </w:p>
    <w:p w14:paraId="3DFD346E" w14:textId="3AE3A746" w:rsidR="0054067C" w:rsidRPr="0054067C" w:rsidRDefault="0054067C" w:rsidP="0054067C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54067C">
        <w:rPr>
          <w:rFonts w:ascii="Times New Roman" w:hAnsi="Times New Roman" w:cs="Times New Roman"/>
        </w:rPr>
        <w:t>Podstawy przedsiębiorczości - zmiana formy zajęć z wykładów na konwersatoria</w:t>
      </w:r>
      <w:r w:rsidR="00285D19">
        <w:rPr>
          <w:rFonts w:ascii="Times New Roman" w:hAnsi="Times New Roman" w:cs="Times New Roman"/>
        </w:rPr>
        <w:t>.</w:t>
      </w:r>
    </w:p>
    <w:p w14:paraId="2FB30617" w14:textId="6E858EEC" w:rsidR="00A210AD" w:rsidRPr="0054067C" w:rsidRDefault="00A210AD" w:rsidP="00A210AD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54067C">
        <w:rPr>
          <w:rFonts w:ascii="Times New Roman" w:hAnsi="Times New Roman" w:cs="Times New Roman"/>
          <w:iCs/>
        </w:rPr>
        <w:t>Diagnostyka genetyczna w sporcie - zmiana formy zaliczenia</w:t>
      </w:r>
      <w:r>
        <w:rPr>
          <w:rFonts w:ascii="Times New Roman" w:hAnsi="Times New Roman" w:cs="Times New Roman"/>
          <w:iCs/>
        </w:rPr>
        <w:t xml:space="preserve"> laboratorium</w:t>
      </w:r>
      <w:r w:rsidRPr="0054067C">
        <w:rPr>
          <w:rFonts w:ascii="Times New Roman" w:hAnsi="Times New Roman" w:cs="Times New Roman"/>
          <w:iCs/>
        </w:rPr>
        <w:t xml:space="preserve"> z egzaminu na zaliczenie z oceną</w:t>
      </w:r>
      <w:r>
        <w:rPr>
          <w:rFonts w:ascii="Times New Roman" w:hAnsi="Times New Roman" w:cs="Times New Roman"/>
          <w:iCs/>
        </w:rPr>
        <w:t>.</w:t>
      </w:r>
    </w:p>
    <w:p w14:paraId="01FD6931" w14:textId="14C8DFDC" w:rsidR="00A210AD" w:rsidRPr="0054067C" w:rsidRDefault="00A210AD" w:rsidP="00A210AD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54067C">
        <w:rPr>
          <w:rFonts w:ascii="Times New Roman" w:hAnsi="Times New Roman" w:cs="Times New Roman"/>
          <w:iCs/>
        </w:rPr>
        <w:t>Genetyka sportowa - zmiana formy zaliczenia</w:t>
      </w:r>
      <w:r>
        <w:rPr>
          <w:rFonts w:ascii="Times New Roman" w:hAnsi="Times New Roman" w:cs="Times New Roman"/>
          <w:iCs/>
        </w:rPr>
        <w:t xml:space="preserve"> wykładu</w:t>
      </w:r>
      <w:r w:rsidRPr="0054067C">
        <w:rPr>
          <w:rFonts w:ascii="Times New Roman" w:hAnsi="Times New Roman" w:cs="Times New Roman"/>
          <w:iCs/>
        </w:rPr>
        <w:t xml:space="preserve"> z zaliczenia z oceną na egzamin</w:t>
      </w:r>
      <w:r>
        <w:rPr>
          <w:rFonts w:ascii="Times New Roman" w:hAnsi="Times New Roman" w:cs="Times New Roman"/>
          <w:iCs/>
        </w:rPr>
        <w:t>.</w:t>
      </w:r>
      <w:r w:rsidRPr="0054067C">
        <w:rPr>
          <w:rFonts w:ascii="Times New Roman" w:hAnsi="Times New Roman" w:cs="Times New Roman"/>
          <w:iCs/>
        </w:rPr>
        <w:t xml:space="preserve">   </w:t>
      </w:r>
    </w:p>
    <w:p w14:paraId="47E9A079" w14:textId="6C65B6F6" w:rsidR="0054067C" w:rsidRPr="0054067C" w:rsidRDefault="00285D19" w:rsidP="0054067C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Moduł A: </w:t>
      </w:r>
      <w:r w:rsidR="0054067C">
        <w:rPr>
          <w:rFonts w:ascii="Times New Roman" w:hAnsi="Times New Roman" w:cs="Times New Roman"/>
          <w:iCs/>
        </w:rPr>
        <w:t>K</w:t>
      </w:r>
      <w:r w:rsidR="0054067C" w:rsidRPr="0054067C">
        <w:rPr>
          <w:rFonts w:ascii="Times New Roman" w:hAnsi="Times New Roman" w:cs="Times New Roman"/>
          <w:iCs/>
        </w:rPr>
        <w:t xml:space="preserve">inezjologia - </w:t>
      </w:r>
      <w:r w:rsidR="0054067C" w:rsidRPr="0054067C">
        <w:rPr>
          <w:rFonts w:ascii="Times New Roman" w:hAnsi="Times New Roman" w:cs="Times New Roman"/>
        </w:rPr>
        <w:t>zmiana formy zajęć z wykładów na konwersatoria</w:t>
      </w:r>
      <w:r>
        <w:rPr>
          <w:rFonts w:ascii="Times New Roman" w:hAnsi="Times New Roman" w:cs="Times New Roman"/>
        </w:rPr>
        <w:t xml:space="preserve"> dla przedmiotów: diagnostyka sensomotoryczna, kontrola motoryczna, trening percepcji wzrokowej w sporcie.</w:t>
      </w:r>
    </w:p>
    <w:p w14:paraId="6F72B7FD" w14:textId="2FBF6198" w:rsidR="005F1895" w:rsidRPr="0054067C" w:rsidRDefault="00596D1A" w:rsidP="0054067C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Moduł B: </w:t>
      </w:r>
      <w:r w:rsidR="0054067C" w:rsidRPr="0054067C">
        <w:rPr>
          <w:rFonts w:ascii="Times New Roman" w:hAnsi="Times New Roman" w:cs="Times New Roman"/>
          <w:iCs/>
        </w:rPr>
        <w:t xml:space="preserve">Kinezjologia - </w:t>
      </w:r>
      <w:r w:rsidR="0054067C" w:rsidRPr="0054067C">
        <w:rPr>
          <w:rFonts w:ascii="Times New Roman" w:hAnsi="Times New Roman" w:cs="Times New Roman"/>
        </w:rPr>
        <w:t>zmiana formy zajęć z wykładów na konwersatoria</w:t>
      </w:r>
      <w:r>
        <w:rPr>
          <w:rFonts w:ascii="Times New Roman" w:hAnsi="Times New Roman" w:cs="Times New Roman"/>
        </w:rPr>
        <w:t xml:space="preserve"> dla przedm</w:t>
      </w:r>
      <w:r w:rsidR="00285D1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otów: </w:t>
      </w:r>
      <w:r w:rsidR="00285D19">
        <w:rPr>
          <w:rFonts w:ascii="Times New Roman" w:hAnsi="Times New Roman" w:cs="Times New Roman"/>
        </w:rPr>
        <w:t>diagnoza funkcjonalna, technika czynności sportowych, trening sensomotoryczny.</w:t>
      </w:r>
      <w:r>
        <w:rPr>
          <w:rFonts w:ascii="Times New Roman" w:hAnsi="Times New Roman" w:cs="Times New Roman"/>
        </w:rPr>
        <w:t xml:space="preserve"> </w:t>
      </w:r>
    </w:p>
    <w:p w14:paraId="31523F4C" w14:textId="4693ADF5" w:rsidR="008F496F" w:rsidRDefault="005D2A77" w:rsidP="0054067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Uzasadnienie zmian:</w:t>
      </w:r>
    </w:p>
    <w:p w14:paraId="3DD94B53" w14:textId="0659C342" w:rsidR="00456715" w:rsidRPr="00456715" w:rsidRDefault="00456715" w:rsidP="00456715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456715">
        <w:rPr>
          <w:rFonts w:ascii="Times New Roman" w:hAnsi="Times New Roman" w:cs="Times New Roman"/>
          <w:lang w:eastAsia="pl-PL"/>
        </w:rPr>
        <w:t>doskonalenie programu opiera się głównie na zmianach formy zajęć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456715">
        <w:rPr>
          <w:rFonts w:ascii="Times New Roman" w:hAnsi="Times New Roman" w:cs="Times New Roman"/>
          <w:lang w:eastAsia="pl-PL"/>
        </w:rPr>
        <w:t>(taka sama na wszystkich kierunkach) i formy zaliczenia, na wniosek  interesariuszy wewnętrznych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456715">
        <w:rPr>
          <w:rFonts w:ascii="Times New Roman" w:hAnsi="Times New Roman" w:cs="Times New Roman"/>
          <w:lang w:eastAsia="pl-PL"/>
        </w:rPr>
        <w:t>(wykładowców)</w:t>
      </w:r>
      <w:r>
        <w:rPr>
          <w:rFonts w:ascii="Times New Roman" w:hAnsi="Times New Roman" w:cs="Times New Roman"/>
          <w:lang w:eastAsia="pl-PL"/>
        </w:rPr>
        <w:t>.</w:t>
      </w:r>
    </w:p>
    <w:p w14:paraId="2A855790" w14:textId="7B887ABB" w:rsidR="005D2A77" w:rsidRPr="005D2A77" w:rsidRDefault="005D2A77" w:rsidP="00456715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</w:p>
    <w:sectPr w:rsidR="005D2A77" w:rsidRPr="005D2A77" w:rsidSect="00CF2B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7A54" w14:textId="77777777" w:rsidR="004D014E" w:rsidRDefault="004D014E" w:rsidP="00030D01">
      <w:pPr>
        <w:spacing w:after="0" w:line="240" w:lineRule="auto"/>
      </w:pPr>
      <w:r>
        <w:separator/>
      </w:r>
    </w:p>
  </w:endnote>
  <w:endnote w:type="continuationSeparator" w:id="0">
    <w:p w14:paraId="762D968F" w14:textId="77777777" w:rsidR="004D014E" w:rsidRDefault="004D014E" w:rsidP="0003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7E53" w14:textId="77777777" w:rsidR="004D014E" w:rsidRDefault="004D014E" w:rsidP="00030D01">
      <w:pPr>
        <w:spacing w:after="0" w:line="240" w:lineRule="auto"/>
      </w:pPr>
      <w:r>
        <w:separator/>
      </w:r>
    </w:p>
  </w:footnote>
  <w:footnote w:type="continuationSeparator" w:id="0">
    <w:p w14:paraId="4E7812B3" w14:textId="77777777" w:rsidR="004D014E" w:rsidRDefault="004D014E" w:rsidP="0003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8E9"/>
    <w:multiLevelType w:val="hybridMultilevel"/>
    <w:tmpl w:val="904423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4790B"/>
    <w:multiLevelType w:val="hybridMultilevel"/>
    <w:tmpl w:val="18AA88A0"/>
    <w:lvl w:ilvl="0" w:tplc="1F5A471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71D49"/>
    <w:multiLevelType w:val="hybridMultilevel"/>
    <w:tmpl w:val="4A46D9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17DC6"/>
    <w:multiLevelType w:val="hybridMultilevel"/>
    <w:tmpl w:val="E04A360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A3300B"/>
    <w:multiLevelType w:val="hybridMultilevel"/>
    <w:tmpl w:val="C796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120"/>
    <w:multiLevelType w:val="hybridMultilevel"/>
    <w:tmpl w:val="99E0AD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4369D1"/>
    <w:multiLevelType w:val="hybridMultilevel"/>
    <w:tmpl w:val="66B6D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633A"/>
    <w:multiLevelType w:val="hybridMultilevel"/>
    <w:tmpl w:val="0EBA5DEE"/>
    <w:lvl w:ilvl="0" w:tplc="1A688BDE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0E4DD2"/>
    <w:multiLevelType w:val="hybridMultilevel"/>
    <w:tmpl w:val="F378E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5628"/>
    <w:multiLevelType w:val="hybridMultilevel"/>
    <w:tmpl w:val="EEEEBC04"/>
    <w:lvl w:ilvl="0" w:tplc="87DEE7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623013"/>
    <w:multiLevelType w:val="hybridMultilevel"/>
    <w:tmpl w:val="28801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9F7CAE"/>
    <w:multiLevelType w:val="hybridMultilevel"/>
    <w:tmpl w:val="8E863F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A3C7E"/>
    <w:multiLevelType w:val="hybridMultilevel"/>
    <w:tmpl w:val="DD08F4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6E399F"/>
    <w:multiLevelType w:val="hybridMultilevel"/>
    <w:tmpl w:val="677A3DC6"/>
    <w:lvl w:ilvl="0" w:tplc="3C0E55E6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9E5E0F"/>
    <w:multiLevelType w:val="hybridMultilevel"/>
    <w:tmpl w:val="E67495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2029A7"/>
    <w:multiLevelType w:val="hybridMultilevel"/>
    <w:tmpl w:val="6B76F8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752D"/>
    <w:multiLevelType w:val="hybridMultilevel"/>
    <w:tmpl w:val="06BE1E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09324586">
    <w:abstractNumId w:val="5"/>
  </w:num>
  <w:num w:numId="2" w16cid:durableId="309402680">
    <w:abstractNumId w:val="14"/>
  </w:num>
  <w:num w:numId="3" w16cid:durableId="573777782">
    <w:abstractNumId w:val="10"/>
  </w:num>
  <w:num w:numId="4" w16cid:durableId="906914922">
    <w:abstractNumId w:val="3"/>
  </w:num>
  <w:num w:numId="5" w16cid:durableId="2076778435">
    <w:abstractNumId w:val="0"/>
  </w:num>
  <w:num w:numId="6" w16cid:durableId="783504679">
    <w:abstractNumId w:val="16"/>
  </w:num>
  <w:num w:numId="7" w16cid:durableId="241112597">
    <w:abstractNumId w:val="13"/>
  </w:num>
  <w:num w:numId="8" w16cid:durableId="1033381650">
    <w:abstractNumId w:val="12"/>
  </w:num>
  <w:num w:numId="9" w16cid:durableId="2116556017">
    <w:abstractNumId w:val="7"/>
  </w:num>
  <w:num w:numId="10" w16cid:durableId="1593273027">
    <w:abstractNumId w:val="6"/>
  </w:num>
  <w:num w:numId="11" w16cid:durableId="783114903">
    <w:abstractNumId w:val="8"/>
  </w:num>
  <w:num w:numId="12" w16cid:durableId="1788507592">
    <w:abstractNumId w:val="9"/>
  </w:num>
  <w:num w:numId="13" w16cid:durableId="979844185">
    <w:abstractNumId w:val="1"/>
  </w:num>
  <w:num w:numId="14" w16cid:durableId="1195386941">
    <w:abstractNumId w:val="11"/>
  </w:num>
  <w:num w:numId="15" w16cid:durableId="7801487">
    <w:abstractNumId w:val="4"/>
  </w:num>
  <w:num w:numId="16" w16cid:durableId="652637549">
    <w:abstractNumId w:val="15"/>
  </w:num>
  <w:num w:numId="17" w16cid:durableId="76252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01"/>
    <w:rsid w:val="0000121F"/>
    <w:rsid w:val="00021E60"/>
    <w:rsid w:val="00030D01"/>
    <w:rsid w:val="00032E6D"/>
    <w:rsid w:val="00036270"/>
    <w:rsid w:val="00086E3D"/>
    <w:rsid w:val="00095D85"/>
    <w:rsid w:val="000A2EED"/>
    <w:rsid w:val="000B6E16"/>
    <w:rsid w:val="000C1D25"/>
    <w:rsid w:val="000E5800"/>
    <w:rsid w:val="00107FE6"/>
    <w:rsid w:val="00117315"/>
    <w:rsid w:val="00120591"/>
    <w:rsid w:val="001413A8"/>
    <w:rsid w:val="001614C2"/>
    <w:rsid w:val="00162A93"/>
    <w:rsid w:val="00175AA1"/>
    <w:rsid w:val="0019012F"/>
    <w:rsid w:val="001A2A1E"/>
    <w:rsid w:val="001D3556"/>
    <w:rsid w:val="001E42C5"/>
    <w:rsid w:val="00213D3D"/>
    <w:rsid w:val="00246B6A"/>
    <w:rsid w:val="0025290F"/>
    <w:rsid w:val="0025616F"/>
    <w:rsid w:val="00273AD3"/>
    <w:rsid w:val="00285D19"/>
    <w:rsid w:val="0029075D"/>
    <w:rsid w:val="0029416E"/>
    <w:rsid w:val="002B0C96"/>
    <w:rsid w:val="002F38F3"/>
    <w:rsid w:val="003023AF"/>
    <w:rsid w:val="003209E2"/>
    <w:rsid w:val="00322375"/>
    <w:rsid w:val="00325DB5"/>
    <w:rsid w:val="00336C31"/>
    <w:rsid w:val="00341E0B"/>
    <w:rsid w:val="0034258A"/>
    <w:rsid w:val="00347A22"/>
    <w:rsid w:val="00372228"/>
    <w:rsid w:val="003742E2"/>
    <w:rsid w:val="003A203F"/>
    <w:rsid w:val="003B161C"/>
    <w:rsid w:val="003B3A8D"/>
    <w:rsid w:val="003C09FE"/>
    <w:rsid w:val="003F3EE8"/>
    <w:rsid w:val="004026FF"/>
    <w:rsid w:val="0040372D"/>
    <w:rsid w:val="00405FE9"/>
    <w:rsid w:val="00414AF5"/>
    <w:rsid w:val="00420C1E"/>
    <w:rsid w:val="004319EF"/>
    <w:rsid w:val="00456715"/>
    <w:rsid w:val="00473638"/>
    <w:rsid w:val="004D014E"/>
    <w:rsid w:val="004F215F"/>
    <w:rsid w:val="00512FA0"/>
    <w:rsid w:val="0052008D"/>
    <w:rsid w:val="005240C9"/>
    <w:rsid w:val="005247C8"/>
    <w:rsid w:val="0054067C"/>
    <w:rsid w:val="0057135C"/>
    <w:rsid w:val="00596D1A"/>
    <w:rsid w:val="005A0E20"/>
    <w:rsid w:val="005A4996"/>
    <w:rsid w:val="005A55B2"/>
    <w:rsid w:val="005C6DDB"/>
    <w:rsid w:val="005D1410"/>
    <w:rsid w:val="005D2A77"/>
    <w:rsid w:val="005F1895"/>
    <w:rsid w:val="00616A58"/>
    <w:rsid w:val="0062741A"/>
    <w:rsid w:val="00635DEC"/>
    <w:rsid w:val="006876AC"/>
    <w:rsid w:val="006905FE"/>
    <w:rsid w:val="0069195A"/>
    <w:rsid w:val="006A3796"/>
    <w:rsid w:val="006E28DC"/>
    <w:rsid w:val="006E6C25"/>
    <w:rsid w:val="00702676"/>
    <w:rsid w:val="00727967"/>
    <w:rsid w:val="00732656"/>
    <w:rsid w:val="00741567"/>
    <w:rsid w:val="007600B0"/>
    <w:rsid w:val="007704CC"/>
    <w:rsid w:val="007A1200"/>
    <w:rsid w:val="007B1849"/>
    <w:rsid w:val="007C275F"/>
    <w:rsid w:val="007C7196"/>
    <w:rsid w:val="00806660"/>
    <w:rsid w:val="0083304D"/>
    <w:rsid w:val="008337D1"/>
    <w:rsid w:val="008341EF"/>
    <w:rsid w:val="00850AF0"/>
    <w:rsid w:val="00864BC5"/>
    <w:rsid w:val="00893977"/>
    <w:rsid w:val="00897734"/>
    <w:rsid w:val="008A0A2A"/>
    <w:rsid w:val="008B3FBE"/>
    <w:rsid w:val="008C0FA8"/>
    <w:rsid w:val="008D2593"/>
    <w:rsid w:val="008F3E01"/>
    <w:rsid w:val="008F496F"/>
    <w:rsid w:val="00911C76"/>
    <w:rsid w:val="00916614"/>
    <w:rsid w:val="00923465"/>
    <w:rsid w:val="009537AE"/>
    <w:rsid w:val="0096183E"/>
    <w:rsid w:val="00985187"/>
    <w:rsid w:val="009854D7"/>
    <w:rsid w:val="00994273"/>
    <w:rsid w:val="009A1C11"/>
    <w:rsid w:val="009A4D0C"/>
    <w:rsid w:val="009B701F"/>
    <w:rsid w:val="009B755B"/>
    <w:rsid w:val="009C03B5"/>
    <w:rsid w:val="009E06CE"/>
    <w:rsid w:val="009E3C08"/>
    <w:rsid w:val="009E66E9"/>
    <w:rsid w:val="00A05927"/>
    <w:rsid w:val="00A20070"/>
    <w:rsid w:val="00A210AD"/>
    <w:rsid w:val="00A275CE"/>
    <w:rsid w:val="00A40B0D"/>
    <w:rsid w:val="00A41DBB"/>
    <w:rsid w:val="00A42B5D"/>
    <w:rsid w:val="00A55D13"/>
    <w:rsid w:val="00A6366F"/>
    <w:rsid w:val="00A753D4"/>
    <w:rsid w:val="00A758A1"/>
    <w:rsid w:val="00AA48BA"/>
    <w:rsid w:val="00AA6B0A"/>
    <w:rsid w:val="00AD53C4"/>
    <w:rsid w:val="00AD75A5"/>
    <w:rsid w:val="00AF205F"/>
    <w:rsid w:val="00B10357"/>
    <w:rsid w:val="00B237AF"/>
    <w:rsid w:val="00B53807"/>
    <w:rsid w:val="00B565D7"/>
    <w:rsid w:val="00B87EA0"/>
    <w:rsid w:val="00B9294F"/>
    <w:rsid w:val="00B92B9B"/>
    <w:rsid w:val="00B94894"/>
    <w:rsid w:val="00C20258"/>
    <w:rsid w:val="00C2073B"/>
    <w:rsid w:val="00C35F61"/>
    <w:rsid w:val="00C43D54"/>
    <w:rsid w:val="00C70212"/>
    <w:rsid w:val="00C80142"/>
    <w:rsid w:val="00C90F43"/>
    <w:rsid w:val="00CA27A3"/>
    <w:rsid w:val="00CA43D2"/>
    <w:rsid w:val="00CD14DF"/>
    <w:rsid w:val="00CF2B00"/>
    <w:rsid w:val="00D05B09"/>
    <w:rsid w:val="00D22EC7"/>
    <w:rsid w:val="00D76A41"/>
    <w:rsid w:val="00D7706E"/>
    <w:rsid w:val="00D9413B"/>
    <w:rsid w:val="00D961E1"/>
    <w:rsid w:val="00DA1C5A"/>
    <w:rsid w:val="00DA3A90"/>
    <w:rsid w:val="00DA776B"/>
    <w:rsid w:val="00DB40E9"/>
    <w:rsid w:val="00DC31CC"/>
    <w:rsid w:val="00DD735E"/>
    <w:rsid w:val="00DF6191"/>
    <w:rsid w:val="00E15024"/>
    <w:rsid w:val="00E274DD"/>
    <w:rsid w:val="00E441AB"/>
    <w:rsid w:val="00E61A48"/>
    <w:rsid w:val="00E61D75"/>
    <w:rsid w:val="00E63B27"/>
    <w:rsid w:val="00E71E87"/>
    <w:rsid w:val="00E90029"/>
    <w:rsid w:val="00EA0AA1"/>
    <w:rsid w:val="00EF0E33"/>
    <w:rsid w:val="00F20FF3"/>
    <w:rsid w:val="00F43CC1"/>
    <w:rsid w:val="00F560F5"/>
    <w:rsid w:val="00F72178"/>
    <w:rsid w:val="00F8726A"/>
    <w:rsid w:val="00FB3081"/>
    <w:rsid w:val="00FC4543"/>
    <w:rsid w:val="00FE1FEA"/>
    <w:rsid w:val="00FF5690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BB73F3C"/>
  <w15:docId w15:val="{B954A82D-F699-48D0-B960-F691F689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3C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30D01"/>
  </w:style>
  <w:style w:type="paragraph" w:styleId="Stopka">
    <w:name w:val="footer"/>
    <w:basedOn w:val="Normalny"/>
    <w:link w:val="StopkaZnak"/>
    <w:uiPriority w:val="99"/>
    <w:rsid w:val="0003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0D01"/>
  </w:style>
  <w:style w:type="paragraph" w:styleId="Akapitzlist">
    <w:name w:val="List Paragraph"/>
    <w:basedOn w:val="Normalny"/>
    <w:uiPriority w:val="34"/>
    <w:qFormat/>
    <w:rsid w:val="00AD53C4"/>
    <w:pPr>
      <w:ind w:left="720"/>
    </w:pPr>
  </w:style>
  <w:style w:type="paragraph" w:customStyle="1" w:styleId="ListParagraph1">
    <w:name w:val="List Paragraph1"/>
    <w:basedOn w:val="Normalny"/>
    <w:uiPriority w:val="99"/>
    <w:rsid w:val="007C7196"/>
    <w:pPr>
      <w:spacing w:line="256" w:lineRule="auto"/>
      <w:ind w:left="720"/>
    </w:pPr>
    <w:rPr>
      <w:rFonts w:eastAsia="Times New Roman"/>
    </w:rPr>
  </w:style>
  <w:style w:type="table" w:styleId="Tabela-Siatka">
    <w:name w:val="Table Grid"/>
    <w:basedOn w:val="Standardowy"/>
    <w:uiPriority w:val="39"/>
    <w:locked/>
    <w:rsid w:val="009E66E9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70212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0212"/>
    <w:rPr>
      <w:color w:val="96607D"/>
      <w:u w:val="single"/>
    </w:rPr>
  </w:style>
  <w:style w:type="paragraph" w:customStyle="1" w:styleId="msonormal0">
    <w:name w:val="msonormal"/>
    <w:basedOn w:val="Normalny"/>
    <w:rsid w:val="00C7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9">
    <w:name w:val="font9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0">
    <w:name w:val="font10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993300"/>
      <w:sz w:val="16"/>
      <w:szCs w:val="16"/>
      <w:lang w:eastAsia="pl-PL"/>
    </w:rPr>
  </w:style>
  <w:style w:type="paragraph" w:customStyle="1" w:styleId="font12">
    <w:name w:val="font12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3">
    <w:name w:val="font13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000000"/>
      <w:sz w:val="20"/>
      <w:szCs w:val="20"/>
      <w:lang w:eastAsia="pl-PL"/>
    </w:rPr>
  </w:style>
  <w:style w:type="paragraph" w:customStyle="1" w:styleId="font14">
    <w:name w:val="font14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5">
    <w:name w:val="font15"/>
    <w:basedOn w:val="Normalny"/>
    <w:rsid w:val="00C702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C702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5">
    <w:name w:val="xl7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6">
    <w:name w:val="xl76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8">
    <w:name w:val="xl78"/>
    <w:basedOn w:val="Normalny"/>
    <w:rsid w:val="00C7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9">
    <w:name w:val="xl79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pl-PL"/>
    </w:rPr>
  </w:style>
  <w:style w:type="paragraph" w:customStyle="1" w:styleId="xl82">
    <w:name w:val="xl82"/>
    <w:basedOn w:val="Normalny"/>
    <w:rsid w:val="00C70212"/>
    <w:pPr>
      <w:shd w:val="clear" w:color="000000" w:fill="CAEDF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83">
    <w:name w:val="xl83"/>
    <w:basedOn w:val="Normalny"/>
    <w:rsid w:val="00C70212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85">
    <w:name w:val="xl8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C7021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C702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C7021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C702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C70212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C70212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C7021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C70212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27 stycznia 2022 r</vt:lpstr>
    </vt:vector>
  </TitlesOfParts>
  <Company>Uniwersytet Szczecńśki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27 stycznia 2022 r</dc:title>
  <dc:subject/>
  <dc:creator>Katarzyna Pawlik</dc:creator>
  <cp:keywords/>
  <dc:description/>
  <cp:lastModifiedBy>Marzena Wereszka</cp:lastModifiedBy>
  <cp:revision>15</cp:revision>
  <cp:lastPrinted>2023-01-19T14:52:00Z</cp:lastPrinted>
  <dcterms:created xsi:type="dcterms:W3CDTF">2025-01-07T10:16:00Z</dcterms:created>
  <dcterms:modified xsi:type="dcterms:W3CDTF">2025-01-24T10:23:00Z</dcterms:modified>
</cp:coreProperties>
</file>